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47EBF" w:rsidRDefault="004E18B2" w:rsidP="0049109A">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INFORMACIÓN BÁSICA</w:t>
      </w:r>
    </w:p>
    <w:tbl>
      <w:tblPr>
        <w:tblStyle w:val="a"/>
        <w:tblW w:w="10115" w:type="dxa"/>
        <w:jc w:val="cente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477"/>
        <w:gridCol w:w="2865"/>
        <w:gridCol w:w="1590"/>
        <w:gridCol w:w="660"/>
        <w:gridCol w:w="2694"/>
        <w:gridCol w:w="829"/>
      </w:tblGrid>
      <w:tr w:rsidR="00347EBF">
        <w:trPr>
          <w:trHeight w:val="300"/>
          <w:jc w:val="center"/>
        </w:trPr>
        <w:tc>
          <w:tcPr>
            <w:tcW w:w="1477" w:type="dxa"/>
            <w:shd w:val="clear" w:color="auto" w:fill="BFBFBF"/>
          </w:tcPr>
          <w:p w:rsidR="00347EBF" w:rsidRDefault="004E18B2" w:rsidP="0049109A">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1.1. Facultad</w:t>
            </w:r>
          </w:p>
        </w:tc>
        <w:tc>
          <w:tcPr>
            <w:tcW w:w="2865" w:type="dxa"/>
            <w:shd w:val="clear" w:color="auto" w:fill="auto"/>
          </w:tcPr>
          <w:p w:rsidR="00347EBF" w:rsidRDefault="004E18B2" w:rsidP="0049109A">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Educación</w:t>
            </w:r>
          </w:p>
        </w:tc>
        <w:tc>
          <w:tcPr>
            <w:tcW w:w="1590" w:type="dxa"/>
            <w:shd w:val="clear" w:color="auto" w:fill="BFBFBF"/>
          </w:tcPr>
          <w:p w:rsidR="00347EBF" w:rsidRDefault="004E18B2" w:rsidP="0049109A">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1.2. Programa</w:t>
            </w:r>
          </w:p>
        </w:tc>
        <w:tc>
          <w:tcPr>
            <w:tcW w:w="4183" w:type="dxa"/>
            <w:gridSpan w:val="3"/>
          </w:tcPr>
          <w:p w:rsidR="00347EBF" w:rsidRDefault="004E18B2" w:rsidP="0049109A">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Licenciatura en Lenguas Extranjeras - Inglés</w:t>
            </w:r>
          </w:p>
        </w:tc>
      </w:tr>
      <w:tr w:rsidR="00347EBF">
        <w:trPr>
          <w:trHeight w:val="282"/>
          <w:jc w:val="center"/>
        </w:trPr>
        <w:tc>
          <w:tcPr>
            <w:tcW w:w="1477" w:type="dxa"/>
            <w:shd w:val="clear" w:color="auto" w:fill="BFBFBF"/>
          </w:tcPr>
          <w:p w:rsidR="00347EBF" w:rsidRDefault="004E18B2" w:rsidP="0049109A">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1.3. Área</w:t>
            </w:r>
          </w:p>
        </w:tc>
        <w:tc>
          <w:tcPr>
            <w:tcW w:w="2865" w:type="dxa"/>
            <w:shd w:val="clear" w:color="auto" w:fill="auto"/>
          </w:tcPr>
          <w:p w:rsidR="00347EBF" w:rsidRPr="00656B58" w:rsidRDefault="004E18B2" w:rsidP="0049109A">
            <w:pPr>
              <w:spacing w:line="360" w:lineRule="auto"/>
              <w:ind w:left="0" w:hanging="2"/>
              <w:rPr>
                <w:rFonts w:ascii="Times New Roman" w:eastAsia="Times New Roman" w:hAnsi="Times New Roman" w:cs="Times New Roman"/>
                <w:sz w:val="24"/>
                <w:lang w:val="en-US"/>
              </w:rPr>
            </w:pPr>
            <w:r w:rsidRPr="00656B58">
              <w:rPr>
                <w:rFonts w:ascii="Times New Roman" w:eastAsia="Times New Roman" w:hAnsi="Times New Roman" w:cs="Times New Roman"/>
                <w:sz w:val="24"/>
                <w:lang w:val="en-US"/>
              </w:rPr>
              <w:t>Second language curriculum and pedagogy</w:t>
            </w:r>
          </w:p>
        </w:tc>
        <w:tc>
          <w:tcPr>
            <w:tcW w:w="1590" w:type="dxa"/>
            <w:shd w:val="clear" w:color="auto" w:fill="BFBFBF"/>
          </w:tcPr>
          <w:p w:rsidR="00347EBF" w:rsidRDefault="004E18B2" w:rsidP="0049109A">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1.4. Curso</w:t>
            </w:r>
          </w:p>
        </w:tc>
        <w:tc>
          <w:tcPr>
            <w:tcW w:w="4183" w:type="dxa"/>
            <w:gridSpan w:val="3"/>
          </w:tcPr>
          <w:p w:rsidR="00347EBF" w:rsidRDefault="004E18B2" w:rsidP="0049109A">
            <w:pPr>
              <w:spacing w:line="360" w:lineRule="auto"/>
              <w:ind w:left="0" w:hanging="2"/>
              <w:rPr>
                <w:rFonts w:ascii="Times New Roman" w:eastAsia="Times New Roman" w:hAnsi="Times New Roman" w:cs="Times New Roman"/>
                <w:sz w:val="24"/>
              </w:rPr>
            </w:pPr>
            <w:proofErr w:type="spellStart"/>
            <w:r>
              <w:rPr>
                <w:rFonts w:ascii="Times New Roman" w:eastAsia="Times New Roman" w:hAnsi="Times New Roman" w:cs="Times New Roman"/>
                <w:sz w:val="24"/>
              </w:rPr>
              <w:t>Research</w:t>
            </w:r>
            <w:proofErr w:type="spellEnd"/>
            <w:r>
              <w:rPr>
                <w:rFonts w:ascii="Times New Roman" w:eastAsia="Times New Roman" w:hAnsi="Times New Roman" w:cs="Times New Roman"/>
                <w:sz w:val="24"/>
              </w:rPr>
              <w:t xml:space="preserve"> </w:t>
            </w:r>
            <w:proofErr w:type="spellStart"/>
            <w:r>
              <w:rPr>
                <w:rFonts w:ascii="Times New Roman" w:eastAsia="Times New Roman" w:hAnsi="Times New Roman" w:cs="Times New Roman"/>
                <w:sz w:val="24"/>
              </w:rPr>
              <w:t>Seminar</w:t>
            </w:r>
            <w:proofErr w:type="spellEnd"/>
            <w:r>
              <w:rPr>
                <w:rFonts w:ascii="Times New Roman" w:eastAsia="Times New Roman" w:hAnsi="Times New Roman" w:cs="Times New Roman"/>
                <w:sz w:val="24"/>
              </w:rPr>
              <w:t xml:space="preserve"> 1</w:t>
            </w:r>
          </w:p>
        </w:tc>
      </w:tr>
      <w:tr w:rsidR="00347EBF">
        <w:trPr>
          <w:trHeight w:val="282"/>
          <w:jc w:val="center"/>
        </w:trPr>
        <w:tc>
          <w:tcPr>
            <w:tcW w:w="1477" w:type="dxa"/>
            <w:shd w:val="clear" w:color="auto" w:fill="BFBFBF"/>
          </w:tcPr>
          <w:p w:rsidR="00347EBF" w:rsidRDefault="004E18B2" w:rsidP="0049109A">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1.5. Código</w:t>
            </w:r>
          </w:p>
        </w:tc>
        <w:tc>
          <w:tcPr>
            <w:tcW w:w="2865" w:type="dxa"/>
            <w:shd w:val="clear" w:color="auto" w:fill="auto"/>
          </w:tcPr>
          <w:p w:rsidR="00347EBF" w:rsidRDefault="003F38CB" w:rsidP="0049109A">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212340</w:t>
            </w:r>
          </w:p>
        </w:tc>
        <w:tc>
          <w:tcPr>
            <w:tcW w:w="1590" w:type="dxa"/>
            <w:shd w:val="clear" w:color="auto" w:fill="BFBFBF"/>
          </w:tcPr>
          <w:p w:rsidR="00347EBF" w:rsidRDefault="004E18B2" w:rsidP="0049109A">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1.6. Créditos</w:t>
            </w:r>
          </w:p>
        </w:tc>
        <w:tc>
          <w:tcPr>
            <w:tcW w:w="4183" w:type="dxa"/>
            <w:gridSpan w:val="3"/>
          </w:tcPr>
          <w:p w:rsidR="00347EBF" w:rsidRDefault="004E18B2" w:rsidP="0049109A">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2</w:t>
            </w:r>
          </w:p>
        </w:tc>
      </w:tr>
      <w:tr w:rsidR="00347EBF">
        <w:trPr>
          <w:trHeight w:val="300"/>
          <w:jc w:val="center"/>
        </w:trPr>
        <w:tc>
          <w:tcPr>
            <w:tcW w:w="1477" w:type="dxa"/>
            <w:shd w:val="clear" w:color="auto" w:fill="BFBFBF"/>
          </w:tcPr>
          <w:p w:rsidR="00347EBF" w:rsidRDefault="004E18B2" w:rsidP="0049109A">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1.6.1. HDD</w:t>
            </w:r>
          </w:p>
        </w:tc>
        <w:tc>
          <w:tcPr>
            <w:tcW w:w="2865" w:type="dxa"/>
            <w:shd w:val="clear" w:color="auto" w:fill="auto"/>
          </w:tcPr>
          <w:p w:rsidR="00347EBF" w:rsidRDefault="003F38CB" w:rsidP="0049109A">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3</w:t>
            </w:r>
            <w:r w:rsidR="004E18B2">
              <w:rPr>
                <w:rFonts w:ascii="Times New Roman" w:eastAsia="Times New Roman" w:hAnsi="Times New Roman" w:cs="Times New Roman"/>
                <w:sz w:val="24"/>
              </w:rPr>
              <w:t>2</w:t>
            </w:r>
          </w:p>
        </w:tc>
        <w:tc>
          <w:tcPr>
            <w:tcW w:w="1590" w:type="dxa"/>
            <w:shd w:val="clear" w:color="auto" w:fill="BFBFBF"/>
          </w:tcPr>
          <w:p w:rsidR="00347EBF" w:rsidRDefault="004E18B2" w:rsidP="0049109A">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1.6.2. HTI</w:t>
            </w:r>
          </w:p>
        </w:tc>
        <w:tc>
          <w:tcPr>
            <w:tcW w:w="660" w:type="dxa"/>
            <w:shd w:val="clear" w:color="auto" w:fill="auto"/>
          </w:tcPr>
          <w:p w:rsidR="00347EBF" w:rsidRDefault="003F38CB" w:rsidP="0049109A">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3</w:t>
            </w:r>
            <w:bookmarkStart w:id="0" w:name="_GoBack"/>
            <w:bookmarkEnd w:id="0"/>
            <w:r w:rsidR="004E18B2">
              <w:rPr>
                <w:rFonts w:ascii="Times New Roman" w:eastAsia="Times New Roman" w:hAnsi="Times New Roman" w:cs="Times New Roman"/>
                <w:sz w:val="24"/>
              </w:rPr>
              <w:t>2</w:t>
            </w:r>
          </w:p>
        </w:tc>
        <w:tc>
          <w:tcPr>
            <w:tcW w:w="2694" w:type="dxa"/>
            <w:shd w:val="clear" w:color="auto" w:fill="BFBFBF"/>
          </w:tcPr>
          <w:p w:rsidR="00347EBF" w:rsidRDefault="004E18B2" w:rsidP="0049109A">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1.7. Año de actualización</w:t>
            </w:r>
          </w:p>
        </w:tc>
        <w:tc>
          <w:tcPr>
            <w:tcW w:w="829" w:type="dxa"/>
          </w:tcPr>
          <w:p w:rsidR="00347EBF" w:rsidRDefault="004E18B2" w:rsidP="0049109A">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2020</w:t>
            </w:r>
          </w:p>
        </w:tc>
      </w:tr>
    </w:tbl>
    <w:p w:rsidR="00347EBF" w:rsidRDefault="00347EBF" w:rsidP="0049109A">
      <w:pPr>
        <w:spacing w:line="360" w:lineRule="auto"/>
        <w:ind w:left="0" w:hanging="2"/>
        <w:rPr>
          <w:rFonts w:ascii="Times New Roman" w:eastAsia="Times New Roman" w:hAnsi="Times New Roman" w:cs="Times New Roman"/>
          <w:b/>
          <w:sz w:val="24"/>
        </w:rPr>
      </w:pPr>
    </w:p>
    <w:p w:rsidR="00347EBF" w:rsidRPr="008C15D7" w:rsidRDefault="004E18B2" w:rsidP="0049109A">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JUSTIFICACIÓN</w:t>
      </w:r>
    </w:p>
    <w:p w:rsidR="008C15D7" w:rsidRDefault="008C15D7" w:rsidP="0049109A">
      <w:pPr>
        <w:spacing w:line="360" w:lineRule="auto"/>
        <w:ind w:leftChars="0" w:left="0" w:firstLineChars="0" w:firstLine="0"/>
        <w:rPr>
          <w:rFonts w:ascii="Times New Roman" w:eastAsia="Times New Roman" w:hAnsi="Times New Roman" w:cs="Times New Roman"/>
          <w:sz w:val="24"/>
        </w:rPr>
      </w:pPr>
    </w:p>
    <w:tbl>
      <w:tblPr>
        <w:tblStyle w:val="a0"/>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347EBF" w:rsidRPr="003F38CB">
        <w:trPr>
          <w:trHeight w:val="1790"/>
        </w:trPr>
        <w:tc>
          <w:tcPr>
            <w:tcW w:w="10114" w:type="dxa"/>
            <w:shd w:val="clear" w:color="auto" w:fill="FFFFFF"/>
          </w:tcPr>
          <w:p w:rsidR="009607AA" w:rsidRDefault="009607AA" w:rsidP="0049109A">
            <w:pPr>
              <w:spacing w:line="360" w:lineRule="auto"/>
              <w:ind w:left="0" w:hanging="2"/>
              <w:rPr>
                <w:rFonts w:ascii="Times New Roman" w:eastAsia="Times New Roman" w:hAnsi="Times New Roman" w:cs="Times New Roman"/>
                <w:sz w:val="24"/>
                <w:lang w:val="en-US"/>
              </w:rPr>
            </w:pPr>
          </w:p>
          <w:p w:rsidR="00347EBF" w:rsidRPr="00656B58" w:rsidRDefault="004E18B2" w:rsidP="0049109A">
            <w:pPr>
              <w:spacing w:line="360" w:lineRule="auto"/>
              <w:ind w:left="0" w:hanging="2"/>
              <w:rPr>
                <w:rFonts w:ascii="Times New Roman" w:eastAsia="Times New Roman" w:hAnsi="Times New Roman" w:cs="Times New Roman"/>
                <w:sz w:val="24"/>
                <w:lang w:val="en-US"/>
              </w:rPr>
            </w:pPr>
            <w:r w:rsidRPr="00656B58">
              <w:rPr>
                <w:rFonts w:ascii="Times New Roman" w:eastAsia="Times New Roman" w:hAnsi="Times New Roman" w:cs="Times New Roman"/>
                <w:sz w:val="24"/>
                <w:lang w:val="en-US"/>
              </w:rPr>
              <w:t xml:space="preserve">This course belongs to the Research and Pedagogy are and is the first in a series of three courses seeking to equip students to make informed research-related decisions for creating a research proposal. The course enriches teacher-candidates’ (TCs) preparation in that it links their practicum experiences to the practice of designing research for understanding and/or changing L2 educational processes, contributing thus to bridge current gaps in L2 education in Colombia. The course core goal is to identify the steps in conducting research and understand how they unfold in current research practices and projects. Subtopics include research terminology, an overview of the research process, identifying and stating research problems, specifying purpose statements, framing research questions, and the structure of an introduction for a research proposal. The outcome of this course is the </w:t>
            </w:r>
            <w:proofErr w:type="gramStart"/>
            <w:r w:rsidRPr="00656B58">
              <w:rPr>
                <w:rFonts w:ascii="Times New Roman" w:eastAsia="Times New Roman" w:hAnsi="Times New Roman" w:cs="Times New Roman"/>
                <w:sz w:val="24"/>
                <w:lang w:val="en-US"/>
              </w:rPr>
              <w:t>introduction stipulating</w:t>
            </w:r>
            <w:proofErr w:type="gramEnd"/>
            <w:r w:rsidRPr="00656B58">
              <w:rPr>
                <w:rFonts w:ascii="Times New Roman" w:eastAsia="Times New Roman" w:hAnsi="Times New Roman" w:cs="Times New Roman"/>
                <w:sz w:val="24"/>
                <w:lang w:val="en-US"/>
              </w:rPr>
              <w:t xml:space="preserve"> problem, purposes and questions as the point of departure for a research proposal that will evolve into the student’s final research proposal at the end of the third research course.</w:t>
            </w:r>
          </w:p>
        </w:tc>
      </w:tr>
    </w:tbl>
    <w:p w:rsidR="00347EBF" w:rsidRPr="00656B58" w:rsidRDefault="00347EBF" w:rsidP="0049109A">
      <w:pPr>
        <w:spacing w:line="360" w:lineRule="auto"/>
        <w:ind w:left="0" w:hanging="2"/>
        <w:rPr>
          <w:rFonts w:ascii="Times New Roman" w:eastAsia="Times New Roman" w:hAnsi="Times New Roman" w:cs="Times New Roman"/>
          <w:sz w:val="24"/>
          <w:lang w:val="en-US"/>
        </w:rPr>
      </w:pPr>
    </w:p>
    <w:p w:rsidR="00347EBF" w:rsidRDefault="004E18B2" w:rsidP="0049109A">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PROPÓSITOS DE FORMACIÓN</w:t>
      </w:r>
    </w:p>
    <w:tbl>
      <w:tblPr>
        <w:tblStyle w:val="a1"/>
        <w:tblW w:w="10114" w:type="dxa"/>
        <w:tblInd w:w="0" w:type="dxa"/>
        <w:tblBorders>
          <w:top w:val="single" w:sz="4" w:space="0" w:color="000000"/>
          <w:left w:val="single" w:sz="4" w:space="0" w:color="000000"/>
          <w:bottom w:val="single" w:sz="4" w:space="0" w:color="000000"/>
          <w:right w:val="single" w:sz="4" w:space="0" w:color="000000"/>
          <w:insideH w:val="nil"/>
          <w:insideV w:val="nil"/>
        </w:tblBorders>
        <w:tblLayout w:type="fixed"/>
        <w:tblLook w:val="0000" w:firstRow="0" w:lastRow="0" w:firstColumn="0" w:lastColumn="0" w:noHBand="0" w:noVBand="0"/>
      </w:tblPr>
      <w:tblGrid>
        <w:gridCol w:w="10114"/>
      </w:tblGrid>
      <w:tr w:rsidR="00347EBF" w:rsidRPr="003F38CB">
        <w:trPr>
          <w:trHeight w:val="1065"/>
        </w:trPr>
        <w:tc>
          <w:tcPr>
            <w:tcW w:w="10114" w:type="dxa"/>
            <w:shd w:val="clear" w:color="auto" w:fill="FFFFFF"/>
          </w:tcPr>
          <w:p w:rsidR="00347EBF" w:rsidRPr="00656B58" w:rsidRDefault="008A5A9B" w:rsidP="0049109A">
            <w:pPr>
              <w:spacing w:before="240" w:after="240" w:line="360" w:lineRule="auto"/>
              <w:ind w:left="0" w:hanging="2"/>
              <w:rPr>
                <w:rFonts w:ascii="Times New Roman" w:eastAsia="Times New Roman" w:hAnsi="Times New Roman" w:cs="Times New Roman"/>
                <w:color w:val="000000"/>
                <w:sz w:val="24"/>
                <w:lang w:val="en-US"/>
              </w:rPr>
            </w:pPr>
            <w:r>
              <w:rPr>
                <w:rFonts w:ascii="Times New Roman" w:eastAsia="Times New Roman" w:hAnsi="Times New Roman" w:cs="Times New Roman"/>
                <w:b/>
                <w:sz w:val="24"/>
                <w:lang w:val="en-US"/>
              </w:rPr>
              <w:lastRenderedPageBreak/>
              <w:t>Course Goal</w:t>
            </w:r>
            <w:r w:rsidR="004E18B2" w:rsidRPr="00656B58">
              <w:rPr>
                <w:rFonts w:ascii="Times New Roman" w:eastAsia="Times New Roman" w:hAnsi="Times New Roman" w:cs="Times New Roman"/>
                <w:b/>
                <w:sz w:val="24"/>
                <w:lang w:val="en-US"/>
              </w:rPr>
              <w:t xml:space="preserve">: </w:t>
            </w:r>
            <w:r w:rsidR="004E18B2" w:rsidRPr="00656B58">
              <w:rPr>
                <w:rFonts w:ascii="Times New Roman" w:eastAsia="Times New Roman" w:hAnsi="Times New Roman" w:cs="Times New Roman"/>
                <w:sz w:val="24"/>
                <w:lang w:val="en-US"/>
              </w:rPr>
              <w:t xml:space="preserve">TCs will demonstrate </w:t>
            </w:r>
            <w:r w:rsidR="0053744B">
              <w:rPr>
                <w:rFonts w:ascii="Times New Roman" w:eastAsia="Times New Roman" w:hAnsi="Times New Roman" w:cs="Times New Roman"/>
                <w:sz w:val="24"/>
                <w:lang w:val="en-US"/>
              </w:rPr>
              <w:t xml:space="preserve">a </w:t>
            </w:r>
            <w:r w:rsidR="004E18B2" w:rsidRPr="00656B58">
              <w:rPr>
                <w:rFonts w:ascii="Times New Roman" w:eastAsia="Times New Roman" w:hAnsi="Times New Roman" w:cs="Times New Roman"/>
                <w:sz w:val="24"/>
                <w:lang w:val="en-US"/>
              </w:rPr>
              <w:t>conceptual understanding of and skill in research theories, practices, and procedures that take place at initial stages of the research process in the context of second language learning and teaching.</w:t>
            </w:r>
          </w:p>
        </w:tc>
      </w:tr>
    </w:tbl>
    <w:p w:rsidR="00347EBF" w:rsidRPr="00656B58" w:rsidRDefault="00347EBF" w:rsidP="0049109A">
      <w:pPr>
        <w:spacing w:line="360" w:lineRule="auto"/>
        <w:ind w:left="0" w:hanging="2"/>
        <w:rPr>
          <w:rFonts w:ascii="Times New Roman" w:eastAsia="Times New Roman" w:hAnsi="Times New Roman" w:cs="Times New Roman"/>
          <w:b/>
          <w:sz w:val="24"/>
          <w:lang w:val="en-US"/>
        </w:rPr>
      </w:pPr>
    </w:p>
    <w:p w:rsidR="00347EBF" w:rsidRPr="0018390C" w:rsidRDefault="004E18B2" w:rsidP="0049109A">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COMPETENCIAS ESPECÍFICAS Y TRANSVERSALES</w:t>
      </w:r>
    </w:p>
    <w:p w:rsidR="0018390C" w:rsidRDefault="0018390C" w:rsidP="0049109A">
      <w:pPr>
        <w:spacing w:line="360" w:lineRule="auto"/>
        <w:ind w:leftChars="0" w:left="0" w:firstLineChars="0" w:firstLine="0"/>
        <w:rPr>
          <w:rFonts w:ascii="Times New Roman" w:eastAsia="Times New Roman" w:hAnsi="Times New Roman" w:cs="Times New Roman"/>
          <w:sz w:val="24"/>
        </w:rPr>
      </w:pPr>
    </w:p>
    <w:tbl>
      <w:tblPr>
        <w:tblStyle w:val="a2"/>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347EBF" w:rsidRPr="003F38CB" w:rsidTr="00254CCB">
        <w:trPr>
          <w:trHeight w:val="1862"/>
        </w:trPr>
        <w:tc>
          <w:tcPr>
            <w:tcW w:w="10114" w:type="dxa"/>
            <w:shd w:val="clear" w:color="auto" w:fill="FFFFFF"/>
          </w:tcPr>
          <w:p w:rsidR="0018390C" w:rsidRDefault="0018390C" w:rsidP="0049109A">
            <w:pPr>
              <w:spacing w:line="360" w:lineRule="auto"/>
              <w:ind w:leftChars="0" w:left="0" w:firstLineChars="0" w:firstLine="0"/>
              <w:rPr>
                <w:rFonts w:ascii="Times New Roman" w:eastAsia="Times New Roman" w:hAnsi="Times New Roman" w:cs="Times New Roman"/>
                <w:sz w:val="24"/>
                <w:lang w:val="en-US"/>
              </w:rPr>
            </w:pPr>
          </w:p>
          <w:p w:rsidR="0018390C" w:rsidRDefault="0018390C" w:rsidP="0049109A">
            <w:pPr>
              <w:spacing w:line="360" w:lineRule="auto"/>
              <w:ind w:leftChars="0" w:left="0" w:firstLineChars="0" w:firstLine="0"/>
              <w:rPr>
                <w:rFonts w:ascii="Times New Roman" w:eastAsia="Times New Roman" w:hAnsi="Times New Roman" w:cs="Times New Roman"/>
                <w:sz w:val="24"/>
                <w:lang w:val="en-US"/>
              </w:rPr>
            </w:pPr>
            <w:r>
              <w:rPr>
                <w:rFonts w:ascii="Times New Roman" w:eastAsia="Times New Roman" w:hAnsi="Times New Roman" w:cs="Times New Roman"/>
                <w:sz w:val="24"/>
                <w:lang w:val="en-US"/>
              </w:rPr>
              <w:t>By the end of the course, the students will be able to:</w:t>
            </w:r>
          </w:p>
          <w:p w:rsidR="00347EBF" w:rsidRDefault="004E18B2" w:rsidP="0049109A">
            <w:pPr>
              <w:pStyle w:val="Prrafodelista"/>
              <w:numPr>
                <w:ilvl w:val="0"/>
                <w:numId w:val="5"/>
              </w:numPr>
              <w:spacing w:line="360" w:lineRule="auto"/>
              <w:ind w:leftChars="0" w:firstLineChars="0"/>
              <w:rPr>
                <w:rFonts w:ascii="Times New Roman" w:eastAsia="Times New Roman" w:hAnsi="Times New Roman" w:cs="Times New Roman"/>
                <w:sz w:val="24"/>
                <w:lang w:val="en-US"/>
              </w:rPr>
            </w:pPr>
            <w:r w:rsidRPr="0018390C">
              <w:rPr>
                <w:rFonts w:ascii="Times New Roman" w:eastAsia="Times New Roman" w:hAnsi="Times New Roman" w:cs="Times New Roman"/>
                <w:sz w:val="24"/>
                <w:lang w:val="en-US"/>
              </w:rPr>
              <w:t>Explain how second language research can inform current critical issues in second language education in Colombia, including own teaching and learning</w:t>
            </w:r>
            <w:r w:rsidR="0018390C">
              <w:rPr>
                <w:rFonts w:ascii="Times New Roman" w:eastAsia="Times New Roman" w:hAnsi="Times New Roman" w:cs="Times New Roman"/>
                <w:sz w:val="24"/>
                <w:lang w:val="en-US"/>
              </w:rPr>
              <w:t>.</w:t>
            </w:r>
          </w:p>
          <w:p w:rsidR="00347EBF" w:rsidRDefault="004E18B2" w:rsidP="0049109A">
            <w:pPr>
              <w:pStyle w:val="Prrafodelista"/>
              <w:numPr>
                <w:ilvl w:val="0"/>
                <w:numId w:val="5"/>
              </w:numPr>
              <w:spacing w:line="360" w:lineRule="auto"/>
              <w:ind w:leftChars="0" w:firstLineChars="0"/>
              <w:rPr>
                <w:rFonts w:ascii="Times New Roman" w:eastAsia="Times New Roman" w:hAnsi="Times New Roman" w:cs="Times New Roman"/>
                <w:sz w:val="24"/>
                <w:lang w:val="en-US"/>
              </w:rPr>
            </w:pPr>
            <w:r w:rsidRPr="0018390C">
              <w:rPr>
                <w:rFonts w:ascii="Times New Roman" w:eastAsia="Times New Roman" w:hAnsi="Times New Roman" w:cs="Times New Roman"/>
                <w:sz w:val="24"/>
                <w:lang w:val="en-US"/>
              </w:rPr>
              <w:t>Identify similarities and differences among different types of research traditions and designs and their use for answering second language research questions</w:t>
            </w:r>
            <w:r w:rsidR="0018390C">
              <w:rPr>
                <w:rFonts w:ascii="Times New Roman" w:eastAsia="Times New Roman" w:hAnsi="Times New Roman" w:cs="Times New Roman"/>
                <w:sz w:val="24"/>
                <w:lang w:val="en-US"/>
              </w:rPr>
              <w:t>.</w:t>
            </w:r>
          </w:p>
          <w:p w:rsidR="00347EBF" w:rsidRDefault="0018390C" w:rsidP="0049109A">
            <w:pPr>
              <w:pStyle w:val="Prrafodelista"/>
              <w:numPr>
                <w:ilvl w:val="0"/>
                <w:numId w:val="5"/>
              </w:numPr>
              <w:spacing w:line="360" w:lineRule="auto"/>
              <w:ind w:leftChars="0" w:firstLineChars="0"/>
              <w:rPr>
                <w:rFonts w:ascii="Times New Roman" w:eastAsia="Times New Roman" w:hAnsi="Times New Roman" w:cs="Times New Roman"/>
                <w:sz w:val="24"/>
                <w:lang w:val="en-US"/>
              </w:rPr>
            </w:pPr>
            <w:r>
              <w:rPr>
                <w:rFonts w:ascii="Times New Roman" w:eastAsia="Times New Roman" w:hAnsi="Times New Roman" w:cs="Times New Roman"/>
                <w:sz w:val="24"/>
                <w:lang w:val="en-US"/>
              </w:rPr>
              <w:t>Apply</w:t>
            </w:r>
            <w:r w:rsidR="004E18B2" w:rsidRPr="0018390C">
              <w:rPr>
                <w:rFonts w:ascii="Times New Roman" w:eastAsia="Times New Roman" w:hAnsi="Times New Roman" w:cs="Times New Roman"/>
                <w:sz w:val="24"/>
                <w:lang w:val="en-US"/>
              </w:rPr>
              <w:t xml:space="preserve"> core ethical issues and mandates in designing, preparing, and assessing a research proposal.</w:t>
            </w:r>
          </w:p>
          <w:p w:rsidR="00347EBF" w:rsidRDefault="004E18B2" w:rsidP="0049109A">
            <w:pPr>
              <w:pStyle w:val="Prrafodelista"/>
              <w:numPr>
                <w:ilvl w:val="0"/>
                <w:numId w:val="5"/>
              </w:numPr>
              <w:spacing w:line="360" w:lineRule="auto"/>
              <w:ind w:leftChars="0" w:firstLineChars="0"/>
              <w:rPr>
                <w:rFonts w:ascii="Times New Roman" w:eastAsia="Times New Roman" w:hAnsi="Times New Roman" w:cs="Times New Roman"/>
                <w:sz w:val="24"/>
                <w:lang w:val="en-US"/>
              </w:rPr>
            </w:pPr>
            <w:r w:rsidRPr="0018390C">
              <w:rPr>
                <w:rFonts w:ascii="Times New Roman" w:eastAsia="Times New Roman" w:hAnsi="Times New Roman" w:cs="Times New Roman"/>
                <w:sz w:val="24"/>
                <w:lang w:val="en-US"/>
              </w:rPr>
              <w:t>Engage i</w:t>
            </w:r>
            <w:r w:rsidR="0018390C">
              <w:rPr>
                <w:rFonts w:ascii="Times New Roman" w:eastAsia="Times New Roman" w:hAnsi="Times New Roman" w:cs="Times New Roman"/>
                <w:sz w:val="24"/>
                <w:lang w:val="en-US"/>
              </w:rPr>
              <w:t>n autonomous decision-making in defining</w:t>
            </w:r>
            <w:r w:rsidRPr="0018390C">
              <w:rPr>
                <w:rFonts w:ascii="Times New Roman" w:eastAsia="Times New Roman" w:hAnsi="Times New Roman" w:cs="Times New Roman"/>
                <w:sz w:val="24"/>
                <w:lang w:val="en-US"/>
              </w:rPr>
              <w:t xml:space="preserve"> a research proposal that aligns a problem, its significance, a research purpose, and research questions in the construction of an introduction.</w:t>
            </w:r>
          </w:p>
          <w:p w:rsidR="00347EBF" w:rsidRDefault="004E18B2" w:rsidP="0049109A">
            <w:pPr>
              <w:pStyle w:val="Prrafodelista"/>
              <w:numPr>
                <w:ilvl w:val="0"/>
                <w:numId w:val="5"/>
              </w:numPr>
              <w:spacing w:line="360" w:lineRule="auto"/>
              <w:ind w:leftChars="0" w:firstLineChars="0"/>
              <w:rPr>
                <w:rFonts w:ascii="Times New Roman" w:eastAsia="Times New Roman" w:hAnsi="Times New Roman" w:cs="Times New Roman"/>
                <w:sz w:val="24"/>
                <w:lang w:val="en-US"/>
              </w:rPr>
            </w:pPr>
            <w:r w:rsidRPr="00CF54D1">
              <w:rPr>
                <w:rFonts w:ascii="Times New Roman" w:eastAsia="Times New Roman" w:hAnsi="Times New Roman" w:cs="Times New Roman"/>
                <w:sz w:val="24"/>
                <w:lang w:val="en-US"/>
              </w:rPr>
              <w:t>Explain the role and usefulness of annotated bibliographies in the knowledge of their research topics.</w:t>
            </w:r>
          </w:p>
          <w:p w:rsidR="00347EBF" w:rsidRDefault="004E18B2" w:rsidP="0049109A">
            <w:pPr>
              <w:pStyle w:val="Prrafodelista"/>
              <w:numPr>
                <w:ilvl w:val="0"/>
                <w:numId w:val="5"/>
              </w:numPr>
              <w:spacing w:line="360" w:lineRule="auto"/>
              <w:ind w:leftChars="0" w:firstLineChars="0"/>
              <w:rPr>
                <w:rFonts w:ascii="Times New Roman" w:eastAsia="Times New Roman" w:hAnsi="Times New Roman" w:cs="Times New Roman"/>
                <w:sz w:val="24"/>
                <w:lang w:val="en-US"/>
              </w:rPr>
            </w:pPr>
            <w:r w:rsidRPr="00D1213E">
              <w:rPr>
                <w:rFonts w:ascii="Times New Roman" w:eastAsia="Times New Roman" w:hAnsi="Times New Roman" w:cs="Times New Roman"/>
                <w:sz w:val="24"/>
                <w:lang w:val="en-US"/>
              </w:rPr>
              <w:t>Use ICTs as support for building a research-pedagogical strategy that involves collective generation of knowledge</w:t>
            </w:r>
            <w:r w:rsidR="00EB27FD">
              <w:rPr>
                <w:rFonts w:ascii="Times New Roman" w:eastAsia="Times New Roman" w:hAnsi="Times New Roman" w:cs="Times New Roman"/>
                <w:sz w:val="24"/>
                <w:lang w:val="en-US"/>
              </w:rPr>
              <w:t>.</w:t>
            </w:r>
          </w:p>
          <w:p w:rsidR="00347EBF" w:rsidRPr="00EB27FD" w:rsidRDefault="004E18B2" w:rsidP="0049109A">
            <w:pPr>
              <w:pStyle w:val="Prrafodelista"/>
              <w:numPr>
                <w:ilvl w:val="0"/>
                <w:numId w:val="5"/>
              </w:numPr>
              <w:spacing w:line="360" w:lineRule="auto"/>
              <w:ind w:leftChars="0" w:firstLineChars="0"/>
              <w:rPr>
                <w:rFonts w:ascii="Times New Roman" w:eastAsia="Times New Roman" w:hAnsi="Times New Roman" w:cs="Times New Roman"/>
                <w:sz w:val="24"/>
                <w:lang w:val="en-US"/>
              </w:rPr>
            </w:pPr>
            <w:r w:rsidRPr="00EB27FD">
              <w:rPr>
                <w:rFonts w:ascii="Times New Roman" w:eastAsia="Times New Roman" w:hAnsi="Times New Roman" w:cs="Times New Roman"/>
                <w:sz w:val="24"/>
                <w:lang w:val="en-US"/>
              </w:rPr>
              <w:t>Demonstrate autonomy in his/her own learning of research practices and concepts and show respect fo</w:t>
            </w:r>
            <w:r w:rsidR="00E34649">
              <w:rPr>
                <w:rFonts w:ascii="Times New Roman" w:eastAsia="Times New Roman" w:hAnsi="Times New Roman" w:cs="Times New Roman"/>
                <w:sz w:val="24"/>
                <w:lang w:val="en-US"/>
              </w:rPr>
              <w:t>r others avoiding</w:t>
            </w:r>
            <w:r w:rsidRPr="00EB27FD">
              <w:rPr>
                <w:rFonts w:ascii="Times New Roman" w:eastAsia="Times New Roman" w:hAnsi="Times New Roman" w:cs="Times New Roman"/>
                <w:sz w:val="24"/>
                <w:lang w:val="en-US"/>
              </w:rPr>
              <w:t xml:space="preserve"> discrimination</w:t>
            </w:r>
          </w:p>
        </w:tc>
      </w:tr>
    </w:tbl>
    <w:p w:rsidR="00347EBF" w:rsidRPr="00656B58" w:rsidRDefault="00347EBF" w:rsidP="0049109A">
      <w:pPr>
        <w:spacing w:line="360" w:lineRule="auto"/>
        <w:ind w:left="0" w:hanging="2"/>
        <w:rPr>
          <w:rFonts w:ascii="Times New Roman" w:eastAsia="Times New Roman" w:hAnsi="Times New Roman" w:cs="Times New Roman"/>
          <w:sz w:val="24"/>
          <w:lang w:val="en-US"/>
        </w:rPr>
      </w:pPr>
    </w:p>
    <w:p w:rsidR="00347EBF" w:rsidRDefault="004E18B2" w:rsidP="0049109A">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LEARNING OUTCOMES</w:t>
      </w:r>
    </w:p>
    <w:tbl>
      <w:tblPr>
        <w:tblStyle w:val="a3"/>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347EBF" w:rsidRPr="003F38CB">
        <w:trPr>
          <w:trHeight w:val="1250"/>
        </w:trPr>
        <w:tc>
          <w:tcPr>
            <w:tcW w:w="10114" w:type="dxa"/>
            <w:shd w:val="clear" w:color="auto" w:fill="FFFFFF"/>
          </w:tcPr>
          <w:p w:rsidR="00C36ADA" w:rsidRDefault="00C36ADA" w:rsidP="0049109A">
            <w:pPr>
              <w:pBdr>
                <w:top w:val="nil"/>
                <w:left w:val="nil"/>
                <w:bottom w:val="nil"/>
                <w:right w:val="nil"/>
                <w:between w:val="nil"/>
              </w:pBdr>
              <w:spacing w:line="360" w:lineRule="auto"/>
              <w:ind w:left="0" w:hanging="2"/>
              <w:rPr>
                <w:rFonts w:ascii="Times New Roman" w:eastAsia="Times New Roman" w:hAnsi="Times New Roman" w:cs="Times New Roman"/>
                <w:color w:val="000000"/>
                <w:sz w:val="24"/>
                <w:lang w:val="en-US"/>
              </w:rPr>
            </w:pPr>
          </w:p>
          <w:p w:rsidR="00347EBF" w:rsidRDefault="004E18B2" w:rsidP="0049109A">
            <w:pPr>
              <w:pBdr>
                <w:top w:val="nil"/>
                <w:left w:val="nil"/>
                <w:bottom w:val="nil"/>
                <w:right w:val="nil"/>
                <w:between w:val="nil"/>
              </w:pBdr>
              <w:spacing w:line="360" w:lineRule="auto"/>
              <w:ind w:left="0" w:hanging="2"/>
              <w:rPr>
                <w:rFonts w:ascii="Times New Roman" w:eastAsia="Times New Roman" w:hAnsi="Times New Roman" w:cs="Times New Roman"/>
                <w:color w:val="000000"/>
                <w:sz w:val="24"/>
                <w:lang w:val="en-US"/>
              </w:rPr>
            </w:pPr>
            <w:r w:rsidRPr="00656B58">
              <w:rPr>
                <w:rFonts w:ascii="Times New Roman" w:eastAsia="Times New Roman" w:hAnsi="Times New Roman" w:cs="Times New Roman"/>
                <w:color w:val="000000"/>
                <w:sz w:val="24"/>
                <w:lang w:val="en-US"/>
              </w:rPr>
              <w:t>By the end of this cour</w:t>
            </w:r>
            <w:r w:rsidR="00C36ADA">
              <w:rPr>
                <w:rFonts w:ascii="Times New Roman" w:eastAsia="Times New Roman" w:hAnsi="Times New Roman" w:cs="Times New Roman"/>
                <w:color w:val="000000"/>
                <w:sz w:val="24"/>
                <w:lang w:val="en-US"/>
              </w:rPr>
              <w:t>se, the students will</w:t>
            </w:r>
            <w:r w:rsidRPr="00656B58">
              <w:rPr>
                <w:rFonts w:ascii="Times New Roman" w:eastAsia="Times New Roman" w:hAnsi="Times New Roman" w:cs="Times New Roman"/>
                <w:color w:val="000000"/>
                <w:sz w:val="24"/>
                <w:lang w:val="en-US"/>
              </w:rPr>
              <w:t>:</w:t>
            </w:r>
          </w:p>
          <w:p w:rsidR="00C36ADA" w:rsidRPr="00C36ADA" w:rsidRDefault="004E18B2" w:rsidP="0049109A">
            <w:pPr>
              <w:pStyle w:val="Prrafodelista"/>
              <w:numPr>
                <w:ilvl w:val="0"/>
                <w:numId w:val="6"/>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C36ADA">
              <w:rPr>
                <w:rFonts w:ascii="Times New Roman" w:eastAsia="Times New Roman" w:hAnsi="Times New Roman" w:cs="Times New Roman"/>
                <w:sz w:val="24"/>
                <w:lang w:val="en-US"/>
              </w:rPr>
              <w:t xml:space="preserve">Describe, orally or in writing, the role and characteristics of </w:t>
            </w:r>
            <w:proofErr w:type="gramStart"/>
            <w:r w:rsidRPr="00C36ADA">
              <w:rPr>
                <w:rFonts w:ascii="Times New Roman" w:eastAsia="Times New Roman" w:hAnsi="Times New Roman" w:cs="Times New Roman"/>
                <w:sz w:val="24"/>
                <w:lang w:val="en-US"/>
              </w:rPr>
              <w:t>educational research and how it relates to professional development and L2 learning</w:t>
            </w:r>
            <w:proofErr w:type="gramEnd"/>
            <w:r w:rsidR="00C36ADA">
              <w:rPr>
                <w:rFonts w:ascii="Times New Roman" w:eastAsia="Times New Roman" w:hAnsi="Times New Roman" w:cs="Times New Roman"/>
                <w:sz w:val="24"/>
                <w:lang w:val="en-US"/>
              </w:rPr>
              <w:t>.</w:t>
            </w:r>
          </w:p>
          <w:p w:rsidR="00C36ADA" w:rsidRPr="00C36ADA" w:rsidRDefault="004E18B2" w:rsidP="0049109A">
            <w:pPr>
              <w:pStyle w:val="Prrafodelista"/>
              <w:numPr>
                <w:ilvl w:val="0"/>
                <w:numId w:val="6"/>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C36ADA">
              <w:rPr>
                <w:rFonts w:ascii="Times New Roman" w:eastAsia="Times New Roman" w:hAnsi="Times New Roman" w:cs="Times New Roman"/>
                <w:sz w:val="24"/>
                <w:lang w:val="en-US"/>
              </w:rPr>
              <w:t xml:space="preserve"> Use digital tools autonomously to organize, filter, analyze and keep track of literature that is relevant to own research questions and resulting in an annotated bibliography</w:t>
            </w:r>
            <w:r w:rsidR="00C36ADA">
              <w:rPr>
                <w:rFonts w:ascii="Times New Roman" w:eastAsia="Times New Roman" w:hAnsi="Times New Roman" w:cs="Times New Roman"/>
                <w:sz w:val="24"/>
                <w:lang w:val="en-US"/>
              </w:rPr>
              <w:t>.</w:t>
            </w:r>
          </w:p>
          <w:p w:rsidR="00C36ADA" w:rsidRPr="00C36ADA" w:rsidRDefault="004E18B2" w:rsidP="0049109A">
            <w:pPr>
              <w:pStyle w:val="Prrafodelista"/>
              <w:numPr>
                <w:ilvl w:val="0"/>
                <w:numId w:val="6"/>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C36ADA">
              <w:rPr>
                <w:rFonts w:ascii="Times New Roman" w:eastAsia="Times New Roman" w:hAnsi="Times New Roman" w:cs="Times New Roman"/>
                <w:sz w:val="24"/>
                <w:lang w:val="en-US"/>
              </w:rPr>
              <w:t xml:space="preserve"> Discuss the pros and cons of different L2 research traditions (qualitative &amp; quantitative) and designs for answering various types of research questions</w:t>
            </w:r>
            <w:r w:rsidR="00C36ADA">
              <w:rPr>
                <w:rFonts w:ascii="Times New Roman" w:eastAsia="Times New Roman" w:hAnsi="Times New Roman" w:cs="Times New Roman"/>
                <w:sz w:val="24"/>
                <w:lang w:val="en-US"/>
              </w:rPr>
              <w:t>.</w:t>
            </w:r>
          </w:p>
          <w:p w:rsidR="00347EBF" w:rsidRPr="00C36ADA" w:rsidRDefault="004E18B2" w:rsidP="0049109A">
            <w:pPr>
              <w:pStyle w:val="Prrafodelista"/>
              <w:numPr>
                <w:ilvl w:val="0"/>
                <w:numId w:val="6"/>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C36ADA">
              <w:rPr>
                <w:rFonts w:ascii="Times New Roman" w:eastAsia="Times New Roman" w:hAnsi="Times New Roman" w:cs="Times New Roman"/>
                <w:sz w:val="24"/>
                <w:lang w:val="en-US"/>
              </w:rPr>
              <w:t xml:space="preserve"> Write a research introduction that aligns a conceptual background, a description of a problem, a purpose and its significance in the context of L2 education in their sociocultural context</w:t>
            </w:r>
            <w:r w:rsidR="00C36ADA">
              <w:rPr>
                <w:rFonts w:ascii="Times New Roman" w:eastAsia="Times New Roman" w:hAnsi="Times New Roman" w:cs="Times New Roman"/>
                <w:sz w:val="24"/>
                <w:lang w:val="en-US"/>
              </w:rPr>
              <w:t>.</w:t>
            </w:r>
          </w:p>
          <w:p w:rsidR="00C36ADA" w:rsidRPr="00C36ADA" w:rsidRDefault="004E18B2" w:rsidP="0049109A">
            <w:pPr>
              <w:pStyle w:val="Prrafodelista"/>
              <w:numPr>
                <w:ilvl w:val="0"/>
                <w:numId w:val="6"/>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C36ADA">
              <w:rPr>
                <w:rFonts w:ascii="Times New Roman" w:eastAsia="Times New Roman" w:hAnsi="Times New Roman" w:cs="Times New Roman"/>
                <w:sz w:val="24"/>
                <w:lang w:val="en-US"/>
              </w:rPr>
              <w:t>Communicate their research proposal orally to an academic audience using technological tools as support</w:t>
            </w:r>
            <w:r w:rsidR="00C36ADA">
              <w:rPr>
                <w:rFonts w:ascii="Times New Roman" w:eastAsia="Times New Roman" w:hAnsi="Times New Roman" w:cs="Times New Roman"/>
                <w:sz w:val="24"/>
                <w:lang w:val="en-US"/>
              </w:rPr>
              <w:t>.</w:t>
            </w:r>
          </w:p>
          <w:p w:rsidR="00C36ADA" w:rsidRPr="00C36ADA" w:rsidRDefault="004E18B2" w:rsidP="0049109A">
            <w:pPr>
              <w:pStyle w:val="Prrafodelista"/>
              <w:numPr>
                <w:ilvl w:val="0"/>
                <w:numId w:val="6"/>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C36ADA">
              <w:rPr>
                <w:rFonts w:ascii="Times New Roman" w:eastAsia="Times New Roman" w:hAnsi="Times New Roman" w:cs="Times New Roman"/>
                <w:sz w:val="24"/>
                <w:lang w:val="en-US"/>
              </w:rPr>
              <w:t xml:space="preserve"> Use Word tools for writing, editing, and collaborating in producing a research proposal</w:t>
            </w:r>
            <w:r w:rsidR="00C36ADA">
              <w:rPr>
                <w:rFonts w:ascii="Times New Roman" w:eastAsia="Times New Roman" w:hAnsi="Times New Roman" w:cs="Times New Roman"/>
                <w:sz w:val="24"/>
                <w:lang w:val="en-US"/>
              </w:rPr>
              <w:t>.</w:t>
            </w:r>
          </w:p>
          <w:p w:rsidR="00347EBF" w:rsidRPr="00C36ADA" w:rsidRDefault="004E18B2" w:rsidP="0049109A">
            <w:pPr>
              <w:pStyle w:val="Prrafodelista"/>
              <w:numPr>
                <w:ilvl w:val="0"/>
                <w:numId w:val="6"/>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C36ADA">
              <w:rPr>
                <w:rFonts w:ascii="Times New Roman" w:eastAsia="Times New Roman" w:hAnsi="Times New Roman" w:cs="Times New Roman"/>
                <w:sz w:val="24"/>
                <w:lang w:val="en-US"/>
              </w:rPr>
              <w:t xml:space="preserve"> Identify and defend a research proposal and respectfully criticize that of others</w:t>
            </w:r>
            <w:r w:rsidR="00C36ADA">
              <w:rPr>
                <w:rFonts w:ascii="Times New Roman" w:eastAsia="Times New Roman" w:hAnsi="Times New Roman" w:cs="Times New Roman"/>
                <w:sz w:val="24"/>
                <w:lang w:val="en-US"/>
              </w:rPr>
              <w:t>.</w:t>
            </w:r>
          </w:p>
          <w:p w:rsidR="00347EBF" w:rsidRPr="00C36ADA" w:rsidRDefault="004E18B2" w:rsidP="0049109A">
            <w:pPr>
              <w:pStyle w:val="Prrafodelista"/>
              <w:numPr>
                <w:ilvl w:val="0"/>
                <w:numId w:val="6"/>
              </w:numPr>
              <w:pBdr>
                <w:top w:val="nil"/>
                <w:left w:val="nil"/>
                <w:bottom w:val="nil"/>
                <w:right w:val="nil"/>
                <w:between w:val="nil"/>
              </w:pBdr>
              <w:spacing w:line="360" w:lineRule="auto"/>
              <w:ind w:leftChars="0" w:firstLineChars="0"/>
              <w:rPr>
                <w:rFonts w:ascii="Times New Roman" w:eastAsia="Times New Roman" w:hAnsi="Times New Roman" w:cs="Times New Roman"/>
                <w:color w:val="000000"/>
                <w:sz w:val="24"/>
                <w:lang w:val="en-US"/>
              </w:rPr>
            </w:pPr>
            <w:r w:rsidRPr="00C36ADA">
              <w:rPr>
                <w:rFonts w:ascii="Times New Roman" w:eastAsia="Times New Roman" w:hAnsi="Times New Roman" w:cs="Times New Roman"/>
                <w:color w:val="000000"/>
                <w:sz w:val="24"/>
                <w:lang w:val="en-US"/>
              </w:rPr>
              <w:t>Discuss key ethical issues related to qualitative research in gen</w:t>
            </w:r>
            <w:r w:rsidRPr="00C36ADA">
              <w:rPr>
                <w:rFonts w:ascii="Times New Roman" w:eastAsia="Times New Roman" w:hAnsi="Times New Roman" w:cs="Times New Roman"/>
                <w:sz w:val="24"/>
                <w:lang w:val="en-US"/>
              </w:rPr>
              <w:t>eral and to his/her own research in particular</w:t>
            </w:r>
            <w:r w:rsidRPr="00C36ADA">
              <w:rPr>
                <w:rFonts w:ascii="Times New Roman" w:eastAsia="Times New Roman" w:hAnsi="Times New Roman" w:cs="Times New Roman"/>
                <w:color w:val="000000"/>
                <w:sz w:val="24"/>
                <w:lang w:val="en-US"/>
              </w:rPr>
              <w:t>.</w:t>
            </w:r>
          </w:p>
        </w:tc>
      </w:tr>
    </w:tbl>
    <w:p w:rsidR="00347EBF" w:rsidRPr="00656B58" w:rsidRDefault="00347EBF" w:rsidP="0049109A">
      <w:pPr>
        <w:spacing w:line="360" w:lineRule="auto"/>
        <w:ind w:left="0" w:hanging="2"/>
        <w:rPr>
          <w:rFonts w:ascii="Times New Roman" w:eastAsia="Times New Roman" w:hAnsi="Times New Roman" w:cs="Times New Roman"/>
          <w:sz w:val="24"/>
          <w:lang w:val="en-US"/>
        </w:rPr>
      </w:pPr>
    </w:p>
    <w:p w:rsidR="00347EBF" w:rsidRPr="00EB3C78" w:rsidRDefault="004E18B2" w:rsidP="0049109A">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COURSE CONTENT</w:t>
      </w:r>
    </w:p>
    <w:p w:rsidR="00EB3C78" w:rsidRDefault="00EB3C78" w:rsidP="0049109A">
      <w:pPr>
        <w:spacing w:line="360" w:lineRule="auto"/>
        <w:ind w:leftChars="0" w:left="0" w:firstLineChars="0" w:firstLine="0"/>
        <w:rPr>
          <w:rFonts w:ascii="Times New Roman" w:eastAsia="Times New Roman" w:hAnsi="Times New Roman" w:cs="Times New Roman"/>
          <w:sz w:val="24"/>
        </w:rPr>
      </w:pPr>
    </w:p>
    <w:tbl>
      <w:tblPr>
        <w:tblStyle w:val="a4"/>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347EBF" w:rsidRPr="003F38CB">
        <w:trPr>
          <w:trHeight w:val="1787"/>
        </w:trPr>
        <w:tc>
          <w:tcPr>
            <w:tcW w:w="10114" w:type="dxa"/>
            <w:shd w:val="clear" w:color="auto" w:fill="FFFFFF"/>
          </w:tcPr>
          <w:p w:rsidR="009607AA" w:rsidRDefault="009607AA" w:rsidP="0049109A">
            <w:pPr>
              <w:spacing w:line="360" w:lineRule="auto"/>
              <w:ind w:left="0" w:hanging="2"/>
              <w:rPr>
                <w:rFonts w:ascii="Times New Roman" w:eastAsia="Times New Roman" w:hAnsi="Times New Roman" w:cs="Times New Roman"/>
                <w:sz w:val="24"/>
                <w:lang w:val="en-US"/>
              </w:rPr>
            </w:pPr>
          </w:p>
          <w:p w:rsidR="00347EBF" w:rsidRPr="00656B58" w:rsidRDefault="00EB3C78" w:rsidP="0049109A">
            <w:pPr>
              <w:spacing w:line="360" w:lineRule="auto"/>
              <w:ind w:left="0" w:hanging="2"/>
              <w:rPr>
                <w:rFonts w:ascii="Times New Roman" w:eastAsia="Times New Roman" w:hAnsi="Times New Roman" w:cs="Times New Roman"/>
                <w:sz w:val="24"/>
                <w:lang w:val="en-US"/>
              </w:rPr>
            </w:pPr>
            <w:r>
              <w:rPr>
                <w:rFonts w:ascii="Times New Roman" w:eastAsia="Times New Roman" w:hAnsi="Times New Roman" w:cs="Times New Roman"/>
                <w:sz w:val="24"/>
                <w:lang w:val="en-US"/>
              </w:rPr>
              <w:t>Unit</w:t>
            </w:r>
            <w:r w:rsidR="004E18B2" w:rsidRPr="00656B58">
              <w:rPr>
                <w:rFonts w:ascii="Times New Roman" w:eastAsia="Times New Roman" w:hAnsi="Times New Roman" w:cs="Times New Roman"/>
                <w:sz w:val="24"/>
                <w:lang w:val="en-US"/>
              </w:rPr>
              <w:t xml:space="preserve"> 1:  A brief introduction to educational Research</w:t>
            </w:r>
          </w:p>
          <w:p w:rsidR="00347EBF" w:rsidRPr="00656B58" w:rsidRDefault="00EB3C78" w:rsidP="0049109A">
            <w:pPr>
              <w:spacing w:line="360" w:lineRule="auto"/>
              <w:ind w:left="0" w:hanging="2"/>
              <w:rPr>
                <w:rFonts w:ascii="Times New Roman" w:eastAsia="Times New Roman" w:hAnsi="Times New Roman" w:cs="Times New Roman"/>
                <w:sz w:val="24"/>
                <w:lang w:val="en-US"/>
              </w:rPr>
            </w:pPr>
            <w:r>
              <w:rPr>
                <w:rFonts w:ascii="Times New Roman" w:eastAsia="Times New Roman" w:hAnsi="Times New Roman" w:cs="Times New Roman"/>
                <w:sz w:val="24"/>
                <w:lang w:val="en-US"/>
              </w:rPr>
              <w:t>Unit</w:t>
            </w:r>
            <w:r w:rsidR="004E18B2" w:rsidRPr="00656B58">
              <w:rPr>
                <w:rFonts w:ascii="Times New Roman" w:eastAsia="Times New Roman" w:hAnsi="Times New Roman" w:cs="Times New Roman"/>
                <w:sz w:val="24"/>
                <w:lang w:val="en-US"/>
              </w:rPr>
              <w:t xml:space="preserve"> 2.  Research and its importance for a foreign </w:t>
            </w:r>
            <w:proofErr w:type="gramStart"/>
            <w:r w:rsidR="004E18B2" w:rsidRPr="00656B58">
              <w:rPr>
                <w:rFonts w:ascii="Times New Roman" w:eastAsia="Times New Roman" w:hAnsi="Times New Roman" w:cs="Times New Roman"/>
                <w:sz w:val="24"/>
                <w:lang w:val="en-US"/>
              </w:rPr>
              <w:t>language teaching</w:t>
            </w:r>
            <w:proofErr w:type="gramEnd"/>
            <w:r w:rsidR="004E18B2" w:rsidRPr="00656B58">
              <w:rPr>
                <w:rFonts w:ascii="Times New Roman" w:eastAsia="Times New Roman" w:hAnsi="Times New Roman" w:cs="Times New Roman"/>
                <w:sz w:val="24"/>
                <w:lang w:val="en-US"/>
              </w:rPr>
              <w:t xml:space="preserve"> student.</w:t>
            </w:r>
          </w:p>
          <w:p w:rsidR="00347EBF" w:rsidRPr="00656B58" w:rsidRDefault="00EB3C78" w:rsidP="0049109A">
            <w:pPr>
              <w:spacing w:line="360" w:lineRule="auto"/>
              <w:ind w:left="0" w:hanging="2"/>
              <w:rPr>
                <w:rFonts w:ascii="Times New Roman" w:eastAsia="Times New Roman" w:hAnsi="Times New Roman" w:cs="Times New Roman"/>
                <w:sz w:val="24"/>
                <w:lang w:val="en-US"/>
              </w:rPr>
            </w:pPr>
            <w:r>
              <w:rPr>
                <w:rFonts w:ascii="Times New Roman" w:eastAsia="Times New Roman" w:hAnsi="Times New Roman" w:cs="Times New Roman"/>
                <w:sz w:val="24"/>
                <w:lang w:val="en-US"/>
              </w:rPr>
              <w:t>Unit</w:t>
            </w:r>
            <w:r w:rsidR="004E18B2" w:rsidRPr="00656B58">
              <w:rPr>
                <w:rFonts w:ascii="Times New Roman" w:eastAsia="Times New Roman" w:hAnsi="Times New Roman" w:cs="Times New Roman"/>
                <w:sz w:val="24"/>
                <w:lang w:val="en-US"/>
              </w:rPr>
              <w:t xml:space="preserve"> 3: Qualitative and quantitative research traditions and their typical designs.</w:t>
            </w:r>
          </w:p>
          <w:p w:rsidR="00347EBF" w:rsidRPr="00656B58" w:rsidRDefault="00EB3C78" w:rsidP="0049109A">
            <w:pPr>
              <w:spacing w:line="360" w:lineRule="auto"/>
              <w:ind w:leftChars="5" w:left="13" w:hanging="2"/>
              <w:rPr>
                <w:rFonts w:ascii="Times New Roman" w:eastAsia="Times New Roman" w:hAnsi="Times New Roman" w:cs="Times New Roman"/>
                <w:sz w:val="24"/>
                <w:lang w:val="en-US"/>
              </w:rPr>
            </w:pPr>
            <w:r>
              <w:rPr>
                <w:rFonts w:ascii="Times New Roman" w:eastAsia="Times New Roman" w:hAnsi="Times New Roman" w:cs="Times New Roman"/>
                <w:sz w:val="24"/>
                <w:lang w:val="en-US"/>
              </w:rPr>
              <w:t>Unit</w:t>
            </w:r>
            <w:r w:rsidR="004E18B2" w:rsidRPr="00656B58">
              <w:rPr>
                <w:rFonts w:ascii="Times New Roman" w:eastAsia="Times New Roman" w:hAnsi="Times New Roman" w:cs="Times New Roman"/>
                <w:sz w:val="24"/>
                <w:lang w:val="en-US"/>
              </w:rPr>
              <w:t xml:space="preserve"> 4: The elements of a research Process: research topic, research phenomenon, research problem, research purpose, research questions, and significance of the study.</w:t>
            </w:r>
          </w:p>
          <w:p w:rsidR="00347EBF" w:rsidRPr="00656B58" w:rsidRDefault="00EB3C78" w:rsidP="0049109A">
            <w:pPr>
              <w:spacing w:line="360" w:lineRule="auto"/>
              <w:ind w:left="0" w:hanging="2"/>
              <w:rPr>
                <w:rFonts w:ascii="Times New Roman" w:eastAsia="Times New Roman" w:hAnsi="Times New Roman" w:cs="Times New Roman"/>
                <w:sz w:val="24"/>
                <w:lang w:val="en-US"/>
              </w:rPr>
            </w:pPr>
            <w:r>
              <w:rPr>
                <w:rFonts w:ascii="Times New Roman" w:eastAsia="Times New Roman" w:hAnsi="Times New Roman" w:cs="Times New Roman"/>
                <w:sz w:val="24"/>
                <w:lang w:val="en-US"/>
              </w:rPr>
              <w:t>Unit</w:t>
            </w:r>
            <w:r w:rsidR="004E18B2" w:rsidRPr="00656B58">
              <w:rPr>
                <w:rFonts w:ascii="Times New Roman" w:eastAsia="Times New Roman" w:hAnsi="Times New Roman" w:cs="Times New Roman"/>
                <w:sz w:val="24"/>
                <w:lang w:val="en-US"/>
              </w:rPr>
              <w:t xml:space="preserve"> 5: The Research introduction 1: The features of an Introduction for a research proposal: Structure and writing style; Annotated bibliography.</w:t>
            </w:r>
          </w:p>
        </w:tc>
      </w:tr>
    </w:tbl>
    <w:p w:rsidR="00347EBF" w:rsidRPr="00656B58" w:rsidRDefault="00347EBF" w:rsidP="0049109A">
      <w:pPr>
        <w:spacing w:line="360" w:lineRule="auto"/>
        <w:ind w:left="0" w:hanging="2"/>
        <w:rPr>
          <w:rFonts w:ascii="Times New Roman" w:eastAsia="Times New Roman" w:hAnsi="Times New Roman" w:cs="Times New Roman"/>
          <w:sz w:val="24"/>
          <w:lang w:val="en-US"/>
        </w:rPr>
      </w:pPr>
    </w:p>
    <w:p w:rsidR="00347EBF" w:rsidRPr="00672B43" w:rsidRDefault="004E18B2" w:rsidP="0049109A">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ESTRATEGIAS METODOLÓGICAS</w:t>
      </w:r>
    </w:p>
    <w:p w:rsidR="00672B43" w:rsidRDefault="00672B43" w:rsidP="0049109A">
      <w:pPr>
        <w:spacing w:line="360" w:lineRule="auto"/>
        <w:ind w:leftChars="0" w:left="0" w:firstLineChars="0" w:firstLine="0"/>
        <w:rPr>
          <w:rFonts w:ascii="Times New Roman" w:eastAsia="Times New Roman" w:hAnsi="Times New Roman" w:cs="Times New Roman"/>
          <w:sz w:val="24"/>
        </w:rPr>
      </w:pPr>
    </w:p>
    <w:tbl>
      <w:tblPr>
        <w:tblStyle w:val="a5"/>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347EBF" w:rsidRPr="003F38CB">
        <w:trPr>
          <w:trHeight w:val="1250"/>
        </w:trPr>
        <w:tc>
          <w:tcPr>
            <w:tcW w:w="10114" w:type="dxa"/>
            <w:shd w:val="clear" w:color="auto" w:fill="FFFFFF"/>
          </w:tcPr>
          <w:p w:rsidR="009607AA" w:rsidRDefault="009607AA" w:rsidP="0049109A">
            <w:pPr>
              <w:spacing w:line="360" w:lineRule="auto"/>
              <w:ind w:left="0" w:hanging="2"/>
              <w:rPr>
                <w:rFonts w:ascii="Times New Roman" w:eastAsia="Times New Roman" w:hAnsi="Times New Roman" w:cs="Times New Roman"/>
                <w:sz w:val="24"/>
                <w:lang w:val="en-US"/>
              </w:rPr>
            </w:pPr>
          </w:p>
          <w:p w:rsidR="00347EBF" w:rsidRPr="00656B58" w:rsidRDefault="004E18B2" w:rsidP="0049109A">
            <w:pPr>
              <w:spacing w:line="360" w:lineRule="auto"/>
              <w:ind w:left="0" w:hanging="2"/>
              <w:rPr>
                <w:rFonts w:ascii="Times New Roman" w:eastAsia="Times New Roman" w:hAnsi="Times New Roman" w:cs="Times New Roman"/>
                <w:color w:val="000000"/>
                <w:sz w:val="24"/>
                <w:lang w:val="en-US"/>
              </w:rPr>
            </w:pPr>
            <w:r w:rsidRPr="00656B58">
              <w:rPr>
                <w:rFonts w:ascii="Times New Roman" w:eastAsia="Times New Roman" w:hAnsi="Times New Roman" w:cs="Times New Roman"/>
                <w:sz w:val="24"/>
                <w:lang w:val="en-US"/>
              </w:rPr>
              <w:t xml:space="preserve">The course follows a sociocultural approach to learning according to which student development of research practices and concepts results from various kinds of supports built in throughout the course. </w:t>
            </w:r>
            <w:proofErr w:type="gramStart"/>
            <w:r w:rsidRPr="00656B58">
              <w:rPr>
                <w:rFonts w:ascii="Times New Roman" w:eastAsia="Times New Roman" w:hAnsi="Times New Roman" w:cs="Times New Roman"/>
                <w:sz w:val="24"/>
                <w:lang w:val="en-US"/>
              </w:rPr>
              <w:t>Support is built in the form of collaborative analysis of the different texts constituting the research proposal, joint writing of texts and text segments, peer feedback, advisory meetings, and oral and written feedback by the teacher</w:t>
            </w:r>
            <w:proofErr w:type="gramEnd"/>
            <w:r w:rsidRPr="00656B58">
              <w:rPr>
                <w:rFonts w:ascii="Times New Roman" w:eastAsia="Times New Roman" w:hAnsi="Times New Roman" w:cs="Times New Roman"/>
                <w:sz w:val="24"/>
                <w:lang w:val="en-US"/>
              </w:rPr>
              <w:t xml:space="preserve">. The different forms of support seek that students develop their understanding of research and research writing skills at the same time that they make methodological decisions for their research proposals. Both face-to-face and remote learning modalities </w:t>
            </w:r>
            <w:proofErr w:type="gramStart"/>
            <w:r w:rsidRPr="00656B58">
              <w:rPr>
                <w:rFonts w:ascii="Times New Roman" w:eastAsia="Times New Roman" w:hAnsi="Times New Roman" w:cs="Times New Roman"/>
                <w:sz w:val="24"/>
                <w:lang w:val="en-US"/>
              </w:rPr>
              <w:t>will be combined</w:t>
            </w:r>
            <w:proofErr w:type="gramEnd"/>
            <w:r w:rsidRPr="00656B58">
              <w:rPr>
                <w:rFonts w:ascii="Times New Roman" w:eastAsia="Times New Roman" w:hAnsi="Times New Roman" w:cs="Times New Roman"/>
                <w:sz w:val="24"/>
                <w:lang w:val="en-US"/>
              </w:rPr>
              <w:t xml:space="preserve"> in the course.</w:t>
            </w:r>
          </w:p>
          <w:p w:rsidR="00347EBF" w:rsidRPr="00656B58" w:rsidRDefault="00347EBF" w:rsidP="0049109A">
            <w:pPr>
              <w:pBdr>
                <w:top w:val="nil"/>
                <w:left w:val="nil"/>
                <w:bottom w:val="nil"/>
                <w:right w:val="nil"/>
                <w:between w:val="nil"/>
              </w:pBdr>
              <w:spacing w:line="360" w:lineRule="auto"/>
              <w:ind w:left="0" w:hanging="2"/>
              <w:rPr>
                <w:rFonts w:ascii="Times New Roman" w:eastAsia="Times New Roman" w:hAnsi="Times New Roman" w:cs="Times New Roman"/>
                <w:color w:val="000000"/>
                <w:sz w:val="24"/>
                <w:lang w:val="en-US"/>
              </w:rPr>
            </w:pPr>
          </w:p>
        </w:tc>
      </w:tr>
    </w:tbl>
    <w:p w:rsidR="00347EBF" w:rsidRPr="00656B58" w:rsidRDefault="00347EBF" w:rsidP="0049109A">
      <w:pPr>
        <w:spacing w:line="360" w:lineRule="auto"/>
        <w:ind w:left="0" w:hanging="2"/>
        <w:rPr>
          <w:rFonts w:ascii="Times New Roman" w:eastAsia="Times New Roman" w:hAnsi="Times New Roman" w:cs="Times New Roman"/>
          <w:sz w:val="24"/>
          <w:lang w:val="en-US"/>
        </w:rPr>
      </w:pPr>
    </w:p>
    <w:p w:rsidR="00347EBF" w:rsidRDefault="004E18B2" w:rsidP="0049109A">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ACTIVIDADES Y PRÁCTICAS</w:t>
      </w:r>
    </w:p>
    <w:p w:rsidR="00347EBF" w:rsidRDefault="00347EBF" w:rsidP="0049109A">
      <w:pPr>
        <w:spacing w:line="360" w:lineRule="auto"/>
        <w:ind w:left="0" w:hanging="2"/>
        <w:rPr>
          <w:rFonts w:ascii="Times New Roman" w:eastAsia="Times New Roman" w:hAnsi="Times New Roman" w:cs="Times New Roman"/>
          <w:sz w:val="24"/>
        </w:rPr>
      </w:pPr>
    </w:p>
    <w:tbl>
      <w:tblPr>
        <w:tblStyle w:val="a6"/>
        <w:tblW w:w="1019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90"/>
      </w:tblGrid>
      <w:tr w:rsidR="00347EBF" w:rsidRPr="003F38CB">
        <w:tc>
          <w:tcPr>
            <w:tcW w:w="10190" w:type="dxa"/>
          </w:tcPr>
          <w:p w:rsidR="00347EBF" w:rsidRDefault="004E18B2" w:rsidP="0049109A">
            <w:pPr>
              <w:spacing w:line="360" w:lineRule="auto"/>
              <w:ind w:left="0" w:hanging="2"/>
              <w:rPr>
                <w:rFonts w:ascii="Times New Roman" w:eastAsia="Times New Roman" w:hAnsi="Times New Roman" w:cs="Times New Roman"/>
                <w:sz w:val="24"/>
                <w:lang w:val="en-US"/>
              </w:rPr>
            </w:pPr>
            <w:r w:rsidRPr="00656B58">
              <w:rPr>
                <w:rFonts w:ascii="Times New Roman" w:eastAsia="Times New Roman" w:hAnsi="Times New Roman" w:cs="Times New Roman"/>
                <w:sz w:val="24"/>
                <w:lang w:val="en-US"/>
              </w:rPr>
              <w:t>Lessons will combine teacher presentations, students’ pre-session readings and assignments, and various formats of class discussion. Email exchanges and face-to-face tutoring sessions will be encouraged as a means of supporting students’ achievements of the course goals. The course will engage TCs in the following research practices:</w:t>
            </w:r>
          </w:p>
          <w:p w:rsidR="00347EBF" w:rsidRDefault="004E18B2" w:rsidP="0049109A">
            <w:pPr>
              <w:pStyle w:val="Prrafodelista"/>
              <w:numPr>
                <w:ilvl w:val="0"/>
                <w:numId w:val="7"/>
              </w:numPr>
              <w:spacing w:line="360" w:lineRule="auto"/>
              <w:ind w:leftChars="0" w:firstLineChars="0"/>
              <w:rPr>
                <w:rFonts w:ascii="Times New Roman" w:eastAsia="Times New Roman" w:hAnsi="Times New Roman" w:cs="Times New Roman"/>
                <w:sz w:val="24"/>
                <w:lang w:val="en-US"/>
              </w:rPr>
            </w:pPr>
            <w:r w:rsidRPr="0049109A">
              <w:rPr>
                <w:rFonts w:ascii="Times New Roman" w:eastAsia="Times New Roman" w:hAnsi="Times New Roman" w:cs="Times New Roman"/>
                <w:sz w:val="24"/>
                <w:lang w:val="en-US"/>
              </w:rPr>
              <w:t>Searching and systematizing bibliographical sources using ICT tools</w:t>
            </w:r>
            <w:r w:rsidR="0049109A">
              <w:rPr>
                <w:rFonts w:ascii="Times New Roman" w:eastAsia="Times New Roman" w:hAnsi="Times New Roman" w:cs="Times New Roman"/>
                <w:sz w:val="24"/>
                <w:lang w:val="en-US"/>
              </w:rPr>
              <w:t>.</w:t>
            </w:r>
          </w:p>
          <w:p w:rsidR="00347EBF" w:rsidRDefault="004E18B2" w:rsidP="0049109A">
            <w:pPr>
              <w:pStyle w:val="Prrafodelista"/>
              <w:numPr>
                <w:ilvl w:val="0"/>
                <w:numId w:val="7"/>
              </w:numPr>
              <w:spacing w:line="360" w:lineRule="auto"/>
              <w:ind w:leftChars="0" w:firstLineChars="0"/>
              <w:rPr>
                <w:rFonts w:ascii="Times New Roman" w:eastAsia="Times New Roman" w:hAnsi="Times New Roman" w:cs="Times New Roman"/>
                <w:sz w:val="24"/>
                <w:lang w:val="en-US"/>
              </w:rPr>
            </w:pPr>
            <w:r w:rsidRPr="0049109A">
              <w:rPr>
                <w:rFonts w:ascii="Times New Roman" w:eastAsia="Times New Roman" w:hAnsi="Times New Roman" w:cs="Times New Roman"/>
                <w:sz w:val="24"/>
                <w:lang w:val="en-US"/>
              </w:rPr>
              <w:t>Keeping track of bibliographical sources through a written annotated bibliography</w:t>
            </w:r>
            <w:r w:rsidR="0049109A">
              <w:rPr>
                <w:rFonts w:ascii="Times New Roman" w:eastAsia="Times New Roman" w:hAnsi="Times New Roman" w:cs="Times New Roman"/>
                <w:sz w:val="24"/>
                <w:lang w:val="en-US"/>
              </w:rPr>
              <w:t>.</w:t>
            </w:r>
          </w:p>
          <w:p w:rsidR="00347EBF" w:rsidRDefault="004E18B2" w:rsidP="0049109A">
            <w:pPr>
              <w:pStyle w:val="Prrafodelista"/>
              <w:numPr>
                <w:ilvl w:val="0"/>
                <w:numId w:val="7"/>
              </w:numPr>
              <w:spacing w:line="360" w:lineRule="auto"/>
              <w:ind w:leftChars="0" w:firstLineChars="0"/>
              <w:rPr>
                <w:rFonts w:ascii="Times New Roman" w:eastAsia="Times New Roman" w:hAnsi="Times New Roman" w:cs="Times New Roman"/>
                <w:sz w:val="24"/>
                <w:lang w:val="en-US"/>
              </w:rPr>
            </w:pPr>
            <w:r w:rsidRPr="0049109A">
              <w:rPr>
                <w:rFonts w:ascii="Times New Roman" w:eastAsia="Times New Roman" w:hAnsi="Times New Roman" w:cs="Times New Roman"/>
                <w:sz w:val="24"/>
                <w:lang w:val="en-US"/>
              </w:rPr>
              <w:t>Drafting, peer and self-assessing, editing, and publishing written research products</w:t>
            </w:r>
            <w:r w:rsidR="0049109A">
              <w:rPr>
                <w:rFonts w:ascii="Times New Roman" w:eastAsia="Times New Roman" w:hAnsi="Times New Roman" w:cs="Times New Roman"/>
                <w:sz w:val="24"/>
                <w:lang w:val="en-US"/>
              </w:rPr>
              <w:t>.</w:t>
            </w:r>
          </w:p>
          <w:p w:rsidR="0049109A" w:rsidRDefault="004E18B2" w:rsidP="0049109A">
            <w:pPr>
              <w:pStyle w:val="Prrafodelista"/>
              <w:numPr>
                <w:ilvl w:val="0"/>
                <w:numId w:val="7"/>
              </w:numPr>
              <w:spacing w:line="360" w:lineRule="auto"/>
              <w:ind w:leftChars="0" w:firstLineChars="0"/>
              <w:rPr>
                <w:rFonts w:ascii="Times New Roman" w:eastAsia="Times New Roman" w:hAnsi="Times New Roman" w:cs="Times New Roman"/>
                <w:sz w:val="24"/>
                <w:lang w:val="en-US"/>
              </w:rPr>
            </w:pPr>
            <w:r w:rsidRPr="0049109A">
              <w:rPr>
                <w:rFonts w:ascii="Times New Roman" w:eastAsia="Times New Roman" w:hAnsi="Times New Roman" w:cs="Times New Roman"/>
                <w:sz w:val="24"/>
                <w:lang w:val="en-US"/>
              </w:rPr>
              <w:t>Criticizing and collaborating around own research and that of peers</w:t>
            </w:r>
            <w:r w:rsidR="0049109A">
              <w:rPr>
                <w:rFonts w:ascii="Times New Roman" w:eastAsia="Times New Roman" w:hAnsi="Times New Roman" w:cs="Times New Roman"/>
                <w:sz w:val="24"/>
                <w:lang w:val="en-US"/>
              </w:rPr>
              <w:t>.</w:t>
            </w:r>
          </w:p>
          <w:p w:rsidR="00347EBF" w:rsidRDefault="004E18B2" w:rsidP="0049109A">
            <w:pPr>
              <w:pStyle w:val="Prrafodelista"/>
              <w:numPr>
                <w:ilvl w:val="0"/>
                <w:numId w:val="7"/>
              </w:numPr>
              <w:spacing w:line="360" w:lineRule="auto"/>
              <w:ind w:leftChars="0" w:firstLineChars="0"/>
              <w:rPr>
                <w:rFonts w:ascii="Times New Roman" w:eastAsia="Times New Roman" w:hAnsi="Times New Roman" w:cs="Times New Roman"/>
                <w:sz w:val="24"/>
                <w:lang w:val="en-US"/>
              </w:rPr>
            </w:pPr>
            <w:r w:rsidRPr="0049109A">
              <w:rPr>
                <w:rFonts w:ascii="Times New Roman" w:eastAsia="Times New Roman" w:hAnsi="Times New Roman" w:cs="Times New Roman"/>
                <w:sz w:val="24"/>
                <w:lang w:val="en-US"/>
              </w:rPr>
              <w:t>Making and defending informed decisions concerning the research proposal</w:t>
            </w:r>
            <w:r w:rsidR="0049109A">
              <w:rPr>
                <w:rFonts w:ascii="Times New Roman" w:eastAsia="Times New Roman" w:hAnsi="Times New Roman" w:cs="Times New Roman"/>
                <w:sz w:val="24"/>
                <w:lang w:val="en-US"/>
              </w:rPr>
              <w:t>.</w:t>
            </w:r>
          </w:p>
          <w:p w:rsidR="00347EBF" w:rsidRDefault="004E18B2" w:rsidP="0049109A">
            <w:pPr>
              <w:pStyle w:val="Prrafodelista"/>
              <w:numPr>
                <w:ilvl w:val="0"/>
                <w:numId w:val="7"/>
              </w:numPr>
              <w:spacing w:line="360" w:lineRule="auto"/>
              <w:ind w:leftChars="0" w:firstLineChars="0"/>
              <w:rPr>
                <w:rFonts w:ascii="Times New Roman" w:eastAsia="Times New Roman" w:hAnsi="Times New Roman" w:cs="Times New Roman"/>
                <w:sz w:val="24"/>
                <w:lang w:val="en-US"/>
              </w:rPr>
            </w:pPr>
            <w:r w:rsidRPr="0049109A">
              <w:rPr>
                <w:rFonts w:ascii="Times New Roman" w:eastAsia="Times New Roman" w:hAnsi="Times New Roman" w:cs="Times New Roman"/>
                <w:sz w:val="24"/>
                <w:lang w:val="en-US"/>
              </w:rPr>
              <w:t>Preparing, rehearsing and doing a formal presentation of research proposal in front of an academic audience</w:t>
            </w:r>
            <w:r w:rsidR="0049109A">
              <w:rPr>
                <w:rFonts w:ascii="Times New Roman" w:eastAsia="Times New Roman" w:hAnsi="Times New Roman" w:cs="Times New Roman"/>
                <w:sz w:val="24"/>
                <w:lang w:val="en-US"/>
              </w:rPr>
              <w:t>.</w:t>
            </w:r>
          </w:p>
          <w:p w:rsidR="00347EBF" w:rsidRPr="0049109A" w:rsidRDefault="004E18B2" w:rsidP="0049109A">
            <w:pPr>
              <w:pStyle w:val="Prrafodelista"/>
              <w:numPr>
                <w:ilvl w:val="0"/>
                <w:numId w:val="7"/>
              </w:numPr>
              <w:spacing w:line="360" w:lineRule="auto"/>
              <w:ind w:leftChars="0" w:firstLineChars="0"/>
              <w:rPr>
                <w:rFonts w:ascii="Times New Roman" w:eastAsia="Times New Roman" w:hAnsi="Times New Roman" w:cs="Times New Roman"/>
                <w:sz w:val="24"/>
                <w:lang w:val="en-US"/>
              </w:rPr>
            </w:pPr>
            <w:r w:rsidRPr="0049109A">
              <w:rPr>
                <w:rFonts w:ascii="Times New Roman" w:eastAsia="Times New Roman" w:hAnsi="Times New Roman" w:cs="Times New Roman"/>
                <w:sz w:val="24"/>
                <w:lang w:val="en-US"/>
              </w:rPr>
              <w:lastRenderedPageBreak/>
              <w:t>Planning, enacting, and assessing various procedures for collecting data in L2 research</w:t>
            </w:r>
            <w:r w:rsidR="0049109A">
              <w:rPr>
                <w:rFonts w:ascii="Times New Roman" w:eastAsia="Times New Roman" w:hAnsi="Times New Roman" w:cs="Times New Roman"/>
                <w:sz w:val="24"/>
                <w:lang w:val="en-US"/>
              </w:rPr>
              <w:t>.</w:t>
            </w:r>
          </w:p>
          <w:p w:rsidR="00347EBF" w:rsidRPr="00656B58" w:rsidRDefault="00347EBF" w:rsidP="0049109A">
            <w:pPr>
              <w:spacing w:line="360" w:lineRule="auto"/>
              <w:ind w:left="0" w:hanging="2"/>
              <w:rPr>
                <w:rFonts w:ascii="Times New Roman" w:eastAsia="Times New Roman" w:hAnsi="Times New Roman" w:cs="Times New Roman"/>
                <w:sz w:val="24"/>
                <w:lang w:val="en-US"/>
              </w:rPr>
            </w:pPr>
          </w:p>
        </w:tc>
      </w:tr>
    </w:tbl>
    <w:p w:rsidR="00347EBF" w:rsidRPr="00656B58" w:rsidRDefault="00347EBF" w:rsidP="0049109A">
      <w:pPr>
        <w:spacing w:line="360" w:lineRule="auto"/>
        <w:ind w:left="0" w:hanging="2"/>
        <w:rPr>
          <w:rFonts w:ascii="Times New Roman" w:eastAsia="Times New Roman" w:hAnsi="Times New Roman" w:cs="Times New Roman"/>
          <w:sz w:val="24"/>
          <w:lang w:val="en-US"/>
        </w:rPr>
      </w:pPr>
    </w:p>
    <w:p w:rsidR="00347EBF" w:rsidRPr="001D1623" w:rsidRDefault="004E18B2" w:rsidP="0049109A">
      <w:pPr>
        <w:numPr>
          <w:ilvl w:val="0"/>
          <w:numId w:val="4"/>
        </w:num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b/>
          <w:sz w:val="24"/>
        </w:rPr>
        <w:t>CRITERIOS DE EVALUACIÓN PARA EL DESARROLLO DE COMPETENCIAS</w:t>
      </w:r>
    </w:p>
    <w:p w:rsidR="001D1623" w:rsidRDefault="001D1623" w:rsidP="001D1623">
      <w:pPr>
        <w:spacing w:line="360" w:lineRule="auto"/>
        <w:ind w:leftChars="0" w:left="0" w:firstLineChars="0" w:firstLine="0"/>
        <w:rPr>
          <w:rFonts w:ascii="Times New Roman" w:eastAsia="Times New Roman" w:hAnsi="Times New Roman" w:cs="Times New Roman"/>
          <w:sz w:val="24"/>
        </w:rPr>
      </w:pPr>
    </w:p>
    <w:tbl>
      <w:tblPr>
        <w:tblStyle w:val="a7"/>
        <w:tblW w:w="101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114"/>
      </w:tblGrid>
      <w:tr w:rsidR="00347EBF" w:rsidRPr="003F38CB">
        <w:trPr>
          <w:trHeight w:val="1430"/>
        </w:trPr>
        <w:tc>
          <w:tcPr>
            <w:tcW w:w="10114" w:type="dxa"/>
            <w:shd w:val="clear" w:color="auto" w:fill="FFFFFF"/>
          </w:tcPr>
          <w:p w:rsidR="00347EBF" w:rsidRPr="00656B58" w:rsidRDefault="004E18B2" w:rsidP="0049109A">
            <w:pPr>
              <w:spacing w:after="160" w:line="360" w:lineRule="auto"/>
              <w:ind w:left="0" w:hanging="2"/>
              <w:rPr>
                <w:rFonts w:ascii="Times New Roman" w:eastAsia="Times New Roman" w:hAnsi="Times New Roman" w:cs="Times New Roman"/>
                <w:sz w:val="24"/>
                <w:lang w:val="en-US"/>
              </w:rPr>
            </w:pPr>
            <w:r w:rsidRPr="00656B58">
              <w:rPr>
                <w:rFonts w:ascii="Times New Roman" w:eastAsia="Times New Roman" w:hAnsi="Times New Roman" w:cs="Times New Roman"/>
                <w:sz w:val="24"/>
                <w:lang w:val="en-US"/>
              </w:rPr>
              <w:t xml:space="preserve">Assessment </w:t>
            </w:r>
            <w:proofErr w:type="gramStart"/>
            <w:r w:rsidRPr="00656B58">
              <w:rPr>
                <w:rFonts w:ascii="Times New Roman" w:eastAsia="Times New Roman" w:hAnsi="Times New Roman" w:cs="Times New Roman"/>
                <w:sz w:val="24"/>
                <w:lang w:val="en-US"/>
              </w:rPr>
              <w:t>will be based</w:t>
            </w:r>
            <w:proofErr w:type="gramEnd"/>
            <w:r w:rsidRPr="00656B58">
              <w:rPr>
                <w:rFonts w:ascii="Times New Roman" w:eastAsia="Times New Roman" w:hAnsi="Times New Roman" w:cs="Times New Roman"/>
                <w:sz w:val="24"/>
                <w:lang w:val="en-US"/>
              </w:rPr>
              <w:t xml:space="preserve"> mainly on students’ written assignments during each of the units of instruction, including content, technicalities of research, and mechanics of academic writing. Oral presentations in the form of reports and discussions will be an assessment option as well. Key assignments </w:t>
            </w:r>
            <w:proofErr w:type="gramStart"/>
            <w:r w:rsidRPr="00656B58">
              <w:rPr>
                <w:rFonts w:ascii="Times New Roman" w:eastAsia="Times New Roman" w:hAnsi="Times New Roman" w:cs="Times New Roman"/>
                <w:sz w:val="24"/>
                <w:lang w:val="en-US"/>
              </w:rPr>
              <w:t>will be assessed</w:t>
            </w:r>
            <w:proofErr w:type="gramEnd"/>
            <w:r w:rsidRPr="00656B58">
              <w:rPr>
                <w:rFonts w:ascii="Times New Roman" w:eastAsia="Times New Roman" w:hAnsi="Times New Roman" w:cs="Times New Roman"/>
                <w:sz w:val="24"/>
                <w:lang w:val="en-US"/>
              </w:rPr>
              <w:t xml:space="preserve"> and feedback provided following assessment rubrics.  The end-of-term assignment will consist of the introduction of a research proposal and an annotated bibliography written in pairs. Assessment will also include organization and participation of students in an end-of-semester research event.</w:t>
            </w:r>
          </w:p>
        </w:tc>
      </w:tr>
    </w:tbl>
    <w:p w:rsidR="00347EBF" w:rsidRPr="00656B58" w:rsidRDefault="00347EBF" w:rsidP="0049109A">
      <w:pPr>
        <w:spacing w:line="360" w:lineRule="auto"/>
        <w:ind w:left="0" w:hanging="2"/>
        <w:rPr>
          <w:rFonts w:ascii="Times New Roman" w:eastAsia="Times New Roman" w:hAnsi="Times New Roman" w:cs="Times New Roman"/>
          <w:sz w:val="24"/>
          <w:lang w:val="en-US"/>
        </w:rPr>
      </w:pPr>
    </w:p>
    <w:p w:rsidR="00347EBF" w:rsidRDefault="004E18B2" w:rsidP="0049109A">
      <w:pPr>
        <w:spacing w:line="360" w:lineRule="auto"/>
        <w:ind w:left="0" w:hanging="2"/>
        <w:rPr>
          <w:rFonts w:ascii="Times New Roman" w:eastAsia="Times New Roman" w:hAnsi="Times New Roman" w:cs="Times New Roman"/>
          <w:sz w:val="24"/>
        </w:rPr>
      </w:pPr>
      <w:r>
        <w:rPr>
          <w:rFonts w:ascii="Times New Roman" w:eastAsia="Times New Roman" w:hAnsi="Times New Roman" w:cs="Times New Roman"/>
          <w:sz w:val="24"/>
        </w:rPr>
        <w:t xml:space="preserve">10. </w:t>
      </w:r>
      <w:r>
        <w:rPr>
          <w:rFonts w:ascii="Times New Roman" w:eastAsia="Times New Roman" w:hAnsi="Times New Roman" w:cs="Times New Roman"/>
          <w:b/>
          <w:sz w:val="24"/>
        </w:rPr>
        <w:t xml:space="preserve">BIBLIOGRAFÍA </w:t>
      </w:r>
    </w:p>
    <w:tbl>
      <w:tblPr>
        <w:tblStyle w:val="a8"/>
        <w:tblW w:w="998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985"/>
      </w:tblGrid>
      <w:tr w:rsidR="00347EBF" w:rsidRPr="003F38CB" w:rsidTr="00656B58">
        <w:trPr>
          <w:trHeight w:val="2243"/>
        </w:trPr>
        <w:tc>
          <w:tcPr>
            <w:tcW w:w="9985" w:type="dxa"/>
            <w:shd w:val="clear" w:color="auto" w:fill="FFFFFF"/>
          </w:tcPr>
          <w:p w:rsidR="00656B58" w:rsidRDefault="004E18B2" w:rsidP="0049109A">
            <w:pPr>
              <w:spacing w:line="360" w:lineRule="auto"/>
              <w:ind w:left="862" w:firstLineChars="0" w:hanging="864"/>
              <w:rPr>
                <w:rFonts w:ascii="Times New Roman" w:eastAsia="Times New Roman" w:hAnsi="Times New Roman" w:cs="Times New Roman"/>
                <w:sz w:val="24"/>
                <w:lang w:val="en-US"/>
              </w:rPr>
            </w:pPr>
            <w:r w:rsidRPr="00656B58">
              <w:rPr>
                <w:rFonts w:ascii="Times New Roman" w:eastAsia="Times New Roman" w:hAnsi="Times New Roman" w:cs="Times New Roman"/>
                <w:sz w:val="24"/>
                <w:lang w:val="en-US"/>
              </w:rPr>
              <w:t xml:space="preserve">Bain, C., Newton, C., </w:t>
            </w:r>
            <w:proofErr w:type="spellStart"/>
            <w:r w:rsidRPr="00656B58">
              <w:rPr>
                <w:rFonts w:ascii="Times New Roman" w:eastAsia="Times New Roman" w:hAnsi="Times New Roman" w:cs="Times New Roman"/>
                <w:sz w:val="24"/>
                <w:lang w:val="en-US"/>
              </w:rPr>
              <w:t>Kuster</w:t>
            </w:r>
            <w:proofErr w:type="spellEnd"/>
            <w:r w:rsidRPr="00656B58">
              <w:rPr>
                <w:rFonts w:ascii="Times New Roman" w:eastAsia="Times New Roman" w:hAnsi="Times New Roman" w:cs="Times New Roman"/>
                <w:sz w:val="24"/>
                <w:lang w:val="en-US"/>
              </w:rPr>
              <w:t xml:space="preserve">, C., &amp; </w:t>
            </w:r>
            <w:proofErr w:type="spellStart"/>
            <w:r w:rsidRPr="00656B58">
              <w:rPr>
                <w:rFonts w:ascii="Times New Roman" w:eastAsia="Times New Roman" w:hAnsi="Times New Roman" w:cs="Times New Roman"/>
                <w:sz w:val="24"/>
                <w:lang w:val="en-US"/>
              </w:rPr>
              <w:t>Milbrandt</w:t>
            </w:r>
            <w:proofErr w:type="spellEnd"/>
            <w:r w:rsidRPr="00656B58">
              <w:rPr>
                <w:rFonts w:ascii="Times New Roman" w:eastAsia="Times New Roman" w:hAnsi="Times New Roman" w:cs="Times New Roman"/>
                <w:sz w:val="24"/>
                <w:lang w:val="en-US"/>
              </w:rPr>
              <w:t>, M. (2010, Spring). How do</w:t>
            </w:r>
            <w:r w:rsidRPr="00656B58">
              <w:rPr>
                <w:rFonts w:ascii="Times New Roman" w:eastAsia="Times New Roman" w:hAnsi="Times New Roman" w:cs="Times New Roman"/>
                <w:sz w:val="24"/>
                <w:u w:val="single"/>
                <w:lang w:val="en-US"/>
              </w:rPr>
              <w:t xml:space="preserve"> </w:t>
            </w:r>
            <w:r w:rsidR="00656B58">
              <w:rPr>
                <w:rFonts w:ascii="Times New Roman" w:eastAsia="Times New Roman" w:hAnsi="Times New Roman" w:cs="Times New Roman"/>
                <w:sz w:val="24"/>
                <w:lang w:val="en-US"/>
              </w:rPr>
              <w:t xml:space="preserve">novice art teachers define </w:t>
            </w:r>
            <w:r w:rsidRPr="00656B58">
              <w:rPr>
                <w:rFonts w:ascii="Times New Roman" w:eastAsia="Times New Roman" w:hAnsi="Times New Roman" w:cs="Times New Roman"/>
                <w:sz w:val="24"/>
                <w:lang w:val="en-US"/>
              </w:rPr>
              <w:t xml:space="preserve">and implement meaningful curriculum? </w:t>
            </w:r>
            <w:r w:rsidRPr="00656B58">
              <w:rPr>
                <w:rFonts w:ascii="Times New Roman" w:eastAsia="Times New Roman" w:hAnsi="Times New Roman" w:cs="Times New Roman"/>
                <w:i/>
                <w:sz w:val="24"/>
                <w:lang w:val="en-US"/>
              </w:rPr>
              <w:t>Studies in Art Education, 51(3</w:t>
            </w:r>
            <w:r w:rsidRPr="00656B58">
              <w:rPr>
                <w:rFonts w:ascii="Times New Roman" w:eastAsia="Times New Roman" w:hAnsi="Times New Roman" w:cs="Times New Roman"/>
                <w:sz w:val="24"/>
                <w:lang w:val="en-US"/>
              </w:rPr>
              <w:t>), 233-247.</w:t>
            </w:r>
          </w:p>
          <w:p w:rsidR="00656B58" w:rsidRDefault="004E18B2" w:rsidP="0049109A">
            <w:pPr>
              <w:spacing w:line="360" w:lineRule="auto"/>
              <w:ind w:leftChars="0" w:left="1727" w:firstLineChars="0" w:hanging="864"/>
              <w:rPr>
                <w:rFonts w:ascii="Times New Roman" w:eastAsia="Times New Roman" w:hAnsi="Times New Roman" w:cs="Times New Roman"/>
                <w:sz w:val="24"/>
                <w:lang w:val="en-US"/>
              </w:rPr>
            </w:pPr>
            <w:proofErr w:type="spellStart"/>
            <w:r w:rsidRPr="00656B58">
              <w:rPr>
                <w:rFonts w:ascii="Times New Roman" w:eastAsia="Times New Roman" w:hAnsi="Times New Roman" w:cs="Times New Roman"/>
                <w:sz w:val="24"/>
                <w:lang w:val="en-US"/>
              </w:rPr>
              <w:t>Barnyak</w:t>
            </w:r>
            <w:proofErr w:type="spellEnd"/>
            <w:r w:rsidRPr="00656B58">
              <w:rPr>
                <w:rFonts w:ascii="Times New Roman" w:eastAsia="Times New Roman" w:hAnsi="Times New Roman" w:cs="Times New Roman"/>
                <w:sz w:val="24"/>
                <w:lang w:val="en-US"/>
              </w:rPr>
              <w:t xml:space="preserve">, N., &amp; Paquette, K. R. (2010, Spring). An investigation of </w:t>
            </w:r>
            <w:r w:rsidR="00656B58">
              <w:rPr>
                <w:rFonts w:ascii="Times New Roman" w:eastAsia="Times New Roman" w:hAnsi="Times New Roman" w:cs="Times New Roman"/>
                <w:sz w:val="24"/>
                <w:lang w:val="en-US"/>
              </w:rPr>
              <w:t xml:space="preserve">elementary preservice teachers’ </w:t>
            </w:r>
            <w:r w:rsidRPr="00656B58">
              <w:rPr>
                <w:rFonts w:ascii="Times New Roman" w:eastAsia="Times New Roman" w:hAnsi="Times New Roman" w:cs="Times New Roman"/>
                <w:sz w:val="24"/>
                <w:lang w:val="en-US"/>
              </w:rPr>
              <w:t xml:space="preserve">reading instructional beliefs. </w:t>
            </w:r>
            <w:r w:rsidRPr="00656B58">
              <w:rPr>
                <w:rFonts w:ascii="Times New Roman" w:eastAsia="Times New Roman" w:hAnsi="Times New Roman" w:cs="Times New Roman"/>
                <w:i/>
                <w:sz w:val="24"/>
                <w:lang w:val="en-US"/>
              </w:rPr>
              <w:t>Reading Improvement, 47(1</w:t>
            </w:r>
            <w:r w:rsidRPr="00656B58">
              <w:rPr>
                <w:rFonts w:ascii="Times New Roman" w:eastAsia="Times New Roman" w:hAnsi="Times New Roman" w:cs="Times New Roman"/>
                <w:sz w:val="24"/>
                <w:lang w:val="en-US"/>
              </w:rPr>
              <w:t>), 1-11.</w:t>
            </w:r>
          </w:p>
          <w:p w:rsidR="00656B58" w:rsidRDefault="004E18B2" w:rsidP="0049109A">
            <w:pPr>
              <w:spacing w:line="360" w:lineRule="auto"/>
              <w:ind w:left="862" w:firstLineChars="0" w:hanging="864"/>
              <w:rPr>
                <w:rFonts w:ascii="Times New Roman" w:eastAsia="Times New Roman" w:hAnsi="Times New Roman" w:cs="Times New Roman"/>
                <w:sz w:val="24"/>
                <w:lang w:val="en-US"/>
              </w:rPr>
            </w:pPr>
            <w:r w:rsidRPr="00656B58">
              <w:rPr>
                <w:rFonts w:ascii="Times New Roman" w:eastAsia="Times New Roman" w:hAnsi="Times New Roman" w:cs="Times New Roman"/>
                <w:sz w:val="24"/>
                <w:lang w:val="en-US"/>
              </w:rPr>
              <w:t>Benavides-</w:t>
            </w:r>
            <w:proofErr w:type="spellStart"/>
            <w:r w:rsidRPr="00656B58">
              <w:rPr>
                <w:rFonts w:ascii="Times New Roman" w:eastAsia="Times New Roman" w:hAnsi="Times New Roman" w:cs="Times New Roman"/>
                <w:sz w:val="24"/>
                <w:lang w:val="en-US"/>
              </w:rPr>
              <w:t>Vaello</w:t>
            </w:r>
            <w:proofErr w:type="spellEnd"/>
            <w:r w:rsidRPr="00656B58">
              <w:rPr>
                <w:rFonts w:ascii="Times New Roman" w:eastAsia="Times New Roman" w:hAnsi="Times New Roman" w:cs="Times New Roman"/>
                <w:sz w:val="24"/>
                <w:lang w:val="en-US"/>
              </w:rPr>
              <w:t xml:space="preserve">, S., &amp; Brown, S. A. (2010). Evaluating guiding questions for an ethnographic study of Mexican women with diabetes. </w:t>
            </w:r>
            <w:r w:rsidRPr="00656B58">
              <w:rPr>
                <w:rFonts w:ascii="Times New Roman" w:eastAsia="Times New Roman" w:hAnsi="Times New Roman" w:cs="Times New Roman"/>
                <w:i/>
                <w:sz w:val="24"/>
                <w:lang w:val="en-US"/>
              </w:rPr>
              <w:t>Hispanic Health Care International</w:t>
            </w:r>
            <w:r w:rsidRPr="00656B58">
              <w:rPr>
                <w:rFonts w:ascii="Times New Roman" w:eastAsia="Times New Roman" w:hAnsi="Times New Roman" w:cs="Times New Roman"/>
                <w:sz w:val="24"/>
                <w:lang w:val="en-US"/>
              </w:rPr>
              <w:t>, 8(2), 1-9.</w:t>
            </w:r>
          </w:p>
          <w:p w:rsidR="00347EBF" w:rsidRPr="00656B58" w:rsidRDefault="004E18B2" w:rsidP="0049109A">
            <w:pPr>
              <w:spacing w:line="360" w:lineRule="auto"/>
              <w:ind w:left="862" w:firstLineChars="0" w:hanging="864"/>
              <w:rPr>
                <w:rFonts w:ascii="Times New Roman" w:eastAsia="Times New Roman" w:hAnsi="Times New Roman" w:cs="Times New Roman"/>
                <w:sz w:val="24"/>
                <w:lang w:val="en-US"/>
              </w:rPr>
            </w:pPr>
            <w:r w:rsidRPr="00656B58">
              <w:rPr>
                <w:rFonts w:ascii="Times New Roman" w:eastAsia="Times New Roman" w:hAnsi="Times New Roman" w:cs="Times New Roman"/>
                <w:sz w:val="24"/>
                <w:lang w:val="en-US"/>
              </w:rPr>
              <w:t xml:space="preserve">Booth, W. C., </w:t>
            </w:r>
            <w:proofErr w:type="spellStart"/>
            <w:r w:rsidRPr="00656B58">
              <w:rPr>
                <w:rFonts w:ascii="Times New Roman" w:eastAsia="Times New Roman" w:hAnsi="Times New Roman" w:cs="Times New Roman"/>
                <w:sz w:val="24"/>
                <w:lang w:val="en-US"/>
              </w:rPr>
              <w:t>Colomb</w:t>
            </w:r>
            <w:proofErr w:type="spellEnd"/>
            <w:r w:rsidRPr="00656B58">
              <w:rPr>
                <w:rFonts w:ascii="Times New Roman" w:eastAsia="Times New Roman" w:hAnsi="Times New Roman" w:cs="Times New Roman"/>
                <w:sz w:val="24"/>
                <w:lang w:val="en-US"/>
              </w:rPr>
              <w:t>, G. G., &amp; Williams, J. M. (2008). The craft of research (3rd ed.). Chicago; London: University of Chicago Press.</w:t>
            </w:r>
          </w:p>
          <w:p w:rsidR="00347EBF" w:rsidRPr="00656B58" w:rsidRDefault="004E18B2" w:rsidP="0049109A">
            <w:pPr>
              <w:spacing w:line="360" w:lineRule="auto"/>
              <w:ind w:left="862" w:firstLineChars="0" w:hanging="864"/>
              <w:rPr>
                <w:rFonts w:ascii="Times New Roman" w:eastAsia="Times New Roman" w:hAnsi="Times New Roman" w:cs="Times New Roman"/>
                <w:sz w:val="24"/>
                <w:lang w:val="en-US"/>
              </w:rPr>
            </w:pPr>
            <w:r w:rsidRPr="00656B58">
              <w:rPr>
                <w:rFonts w:ascii="Times New Roman" w:eastAsia="Times New Roman" w:hAnsi="Times New Roman" w:cs="Times New Roman"/>
                <w:sz w:val="24"/>
                <w:lang w:val="en-US"/>
              </w:rPr>
              <w:t xml:space="preserve">Burns, A. (2010). </w:t>
            </w:r>
            <w:r w:rsidRPr="00656B58">
              <w:rPr>
                <w:rFonts w:ascii="Times New Roman" w:eastAsia="Times New Roman" w:hAnsi="Times New Roman" w:cs="Times New Roman"/>
                <w:i/>
                <w:sz w:val="24"/>
                <w:lang w:val="en-US"/>
              </w:rPr>
              <w:t xml:space="preserve">Doing action research in English language </w:t>
            </w:r>
            <w:r w:rsidR="00F72C49" w:rsidRPr="00656B58">
              <w:rPr>
                <w:rFonts w:ascii="Times New Roman" w:eastAsia="Times New Roman" w:hAnsi="Times New Roman" w:cs="Times New Roman"/>
                <w:i/>
                <w:sz w:val="24"/>
                <w:lang w:val="en-US"/>
              </w:rPr>
              <w:t>teaching:</w:t>
            </w:r>
            <w:r w:rsidRPr="00656B58">
              <w:rPr>
                <w:rFonts w:ascii="Times New Roman" w:eastAsia="Times New Roman" w:hAnsi="Times New Roman" w:cs="Times New Roman"/>
                <w:i/>
                <w:sz w:val="24"/>
                <w:lang w:val="en-US"/>
              </w:rPr>
              <w:t xml:space="preserve"> a guide for practitioners</w:t>
            </w:r>
            <w:r w:rsidRPr="00656B58">
              <w:rPr>
                <w:rFonts w:ascii="Times New Roman" w:eastAsia="Times New Roman" w:hAnsi="Times New Roman" w:cs="Times New Roman"/>
                <w:sz w:val="24"/>
                <w:lang w:val="en-US"/>
              </w:rPr>
              <w:t>. New York: Routledge.</w:t>
            </w:r>
          </w:p>
          <w:p w:rsidR="00347EBF" w:rsidRPr="00656B58" w:rsidRDefault="004E18B2" w:rsidP="0049109A">
            <w:pPr>
              <w:spacing w:line="360" w:lineRule="auto"/>
              <w:ind w:left="862" w:firstLineChars="0" w:hanging="864"/>
              <w:rPr>
                <w:rFonts w:ascii="Times New Roman" w:eastAsia="Times New Roman" w:hAnsi="Times New Roman" w:cs="Times New Roman"/>
                <w:sz w:val="24"/>
                <w:lang w:val="en-US"/>
              </w:rPr>
            </w:pPr>
            <w:r w:rsidRPr="00656B58">
              <w:rPr>
                <w:rFonts w:ascii="Times New Roman" w:eastAsia="Times New Roman" w:hAnsi="Times New Roman" w:cs="Times New Roman"/>
                <w:sz w:val="24"/>
                <w:lang w:val="en-US"/>
              </w:rPr>
              <w:t xml:space="preserve">Campbell </w:t>
            </w:r>
            <w:proofErr w:type="spellStart"/>
            <w:r w:rsidRPr="00656B58">
              <w:rPr>
                <w:rFonts w:ascii="Times New Roman" w:eastAsia="Times New Roman" w:hAnsi="Times New Roman" w:cs="Times New Roman"/>
                <w:sz w:val="24"/>
                <w:lang w:val="en-US"/>
              </w:rPr>
              <w:t>Galman</w:t>
            </w:r>
            <w:proofErr w:type="spellEnd"/>
            <w:r w:rsidRPr="00656B58">
              <w:rPr>
                <w:rFonts w:ascii="Times New Roman" w:eastAsia="Times New Roman" w:hAnsi="Times New Roman" w:cs="Times New Roman"/>
                <w:sz w:val="24"/>
                <w:lang w:val="en-US"/>
              </w:rPr>
              <w:t xml:space="preserve">, S. (2007). </w:t>
            </w:r>
            <w:r w:rsidRPr="00656B58">
              <w:rPr>
                <w:rFonts w:ascii="Times New Roman" w:eastAsia="Times New Roman" w:hAnsi="Times New Roman" w:cs="Times New Roman"/>
                <w:i/>
                <w:sz w:val="24"/>
                <w:lang w:val="en-US"/>
              </w:rPr>
              <w:t>Shane, the lone ethnographer: A beginner's guide to ethnography</w:t>
            </w:r>
            <w:r w:rsidRPr="00656B58">
              <w:rPr>
                <w:rFonts w:ascii="Times New Roman" w:eastAsia="Times New Roman" w:hAnsi="Times New Roman" w:cs="Times New Roman"/>
                <w:sz w:val="24"/>
                <w:lang w:val="en-US"/>
              </w:rPr>
              <w:t xml:space="preserve">. Lanham, MD: </w:t>
            </w:r>
            <w:proofErr w:type="spellStart"/>
            <w:r w:rsidRPr="00656B58">
              <w:rPr>
                <w:rFonts w:ascii="Times New Roman" w:eastAsia="Times New Roman" w:hAnsi="Times New Roman" w:cs="Times New Roman"/>
                <w:sz w:val="24"/>
                <w:lang w:val="en-US"/>
              </w:rPr>
              <w:t>AltaMira</w:t>
            </w:r>
            <w:proofErr w:type="spellEnd"/>
            <w:r w:rsidRPr="00656B58">
              <w:rPr>
                <w:rFonts w:ascii="Times New Roman" w:eastAsia="Times New Roman" w:hAnsi="Times New Roman" w:cs="Times New Roman"/>
                <w:sz w:val="24"/>
                <w:lang w:val="en-US"/>
              </w:rPr>
              <w:t xml:space="preserve"> Press.</w:t>
            </w:r>
          </w:p>
          <w:p w:rsidR="00347EBF" w:rsidRPr="00656B58" w:rsidRDefault="004E18B2" w:rsidP="0049109A">
            <w:pPr>
              <w:spacing w:line="360" w:lineRule="auto"/>
              <w:ind w:left="862" w:firstLineChars="0" w:hanging="864"/>
              <w:rPr>
                <w:rFonts w:ascii="Times New Roman" w:eastAsia="Times New Roman" w:hAnsi="Times New Roman" w:cs="Times New Roman"/>
                <w:sz w:val="24"/>
                <w:lang w:val="en-US"/>
              </w:rPr>
            </w:pPr>
            <w:r w:rsidRPr="00656B58">
              <w:rPr>
                <w:rFonts w:ascii="Times New Roman" w:eastAsia="Times New Roman" w:hAnsi="Times New Roman" w:cs="Times New Roman"/>
                <w:sz w:val="24"/>
                <w:lang w:val="en-US"/>
              </w:rPr>
              <w:lastRenderedPageBreak/>
              <w:t xml:space="preserve">Creswell, J. W. (2013). </w:t>
            </w:r>
            <w:r w:rsidRPr="00656B58">
              <w:rPr>
                <w:rFonts w:ascii="Times New Roman" w:eastAsia="Times New Roman" w:hAnsi="Times New Roman" w:cs="Times New Roman"/>
                <w:i/>
                <w:sz w:val="24"/>
                <w:lang w:val="en-US"/>
              </w:rPr>
              <w:t>Educational research: Planning, conducting, and evaluating</w:t>
            </w:r>
            <w:r w:rsidRPr="00656B58">
              <w:rPr>
                <w:rFonts w:ascii="Times New Roman" w:eastAsia="Times New Roman" w:hAnsi="Times New Roman" w:cs="Times New Roman"/>
                <w:sz w:val="24"/>
                <w:lang w:val="en-US"/>
              </w:rPr>
              <w:t xml:space="preserve"> </w:t>
            </w:r>
            <w:r w:rsidRPr="00656B58">
              <w:rPr>
                <w:rFonts w:ascii="Times New Roman" w:eastAsia="Times New Roman" w:hAnsi="Times New Roman" w:cs="Times New Roman"/>
                <w:i/>
                <w:sz w:val="24"/>
                <w:lang w:val="en-US"/>
              </w:rPr>
              <w:t>quantitative and qualitative research</w:t>
            </w:r>
            <w:r w:rsidRPr="00656B58">
              <w:rPr>
                <w:rFonts w:ascii="Times New Roman" w:eastAsia="Times New Roman" w:hAnsi="Times New Roman" w:cs="Times New Roman"/>
                <w:sz w:val="24"/>
                <w:lang w:val="en-US"/>
              </w:rPr>
              <w:t>. Upper Saddle River, NJ: Pearson.</w:t>
            </w:r>
          </w:p>
          <w:p w:rsidR="00347EBF" w:rsidRPr="00656B58" w:rsidRDefault="004E18B2" w:rsidP="0049109A">
            <w:pPr>
              <w:spacing w:line="360" w:lineRule="auto"/>
              <w:ind w:left="862" w:firstLineChars="0" w:hanging="864"/>
              <w:rPr>
                <w:rFonts w:ascii="Times New Roman" w:eastAsia="Times New Roman" w:hAnsi="Times New Roman" w:cs="Times New Roman"/>
                <w:sz w:val="24"/>
                <w:lang w:val="en-US"/>
              </w:rPr>
            </w:pPr>
            <w:r w:rsidRPr="00656B58">
              <w:rPr>
                <w:rFonts w:ascii="Times New Roman" w:eastAsia="Times New Roman" w:hAnsi="Times New Roman" w:cs="Times New Roman"/>
                <w:sz w:val="24"/>
                <w:lang w:val="en-US"/>
              </w:rPr>
              <w:t xml:space="preserve">Duff, P. (2008). </w:t>
            </w:r>
            <w:r w:rsidRPr="00656B58">
              <w:rPr>
                <w:rFonts w:ascii="Times New Roman" w:eastAsia="Times New Roman" w:hAnsi="Times New Roman" w:cs="Times New Roman"/>
                <w:i/>
                <w:sz w:val="24"/>
                <w:lang w:val="en-US"/>
              </w:rPr>
              <w:t>Case study research in applied linguistics</w:t>
            </w:r>
            <w:r w:rsidRPr="00656B58">
              <w:rPr>
                <w:rFonts w:ascii="Times New Roman" w:eastAsia="Times New Roman" w:hAnsi="Times New Roman" w:cs="Times New Roman"/>
                <w:sz w:val="24"/>
                <w:lang w:val="en-US"/>
              </w:rPr>
              <w:t>. New York: Lawrence Erlbaum Associates.</w:t>
            </w:r>
          </w:p>
          <w:p w:rsidR="00347EBF" w:rsidRPr="00656B58" w:rsidRDefault="004E18B2" w:rsidP="0049109A">
            <w:pPr>
              <w:spacing w:line="360" w:lineRule="auto"/>
              <w:ind w:left="862" w:firstLineChars="0" w:hanging="864"/>
              <w:rPr>
                <w:rFonts w:ascii="Times New Roman" w:eastAsia="Times New Roman" w:hAnsi="Times New Roman" w:cs="Times New Roman"/>
                <w:sz w:val="24"/>
                <w:lang w:val="en-US"/>
              </w:rPr>
            </w:pPr>
            <w:r w:rsidRPr="00656B58">
              <w:rPr>
                <w:rFonts w:ascii="Times New Roman" w:eastAsia="Times New Roman" w:hAnsi="Times New Roman" w:cs="Times New Roman"/>
                <w:sz w:val="24"/>
                <w:lang w:val="en-US"/>
              </w:rPr>
              <w:t xml:space="preserve">Hart, L. C., &amp; </w:t>
            </w:r>
            <w:proofErr w:type="spellStart"/>
            <w:r w:rsidRPr="00656B58">
              <w:rPr>
                <w:rFonts w:ascii="Times New Roman" w:eastAsia="Times New Roman" w:hAnsi="Times New Roman" w:cs="Times New Roman"/>
                <w:sz w:val="24"/>
                <w:lang w:val="en-US"/>
              </w:rPr>
              <w:t>Swars</w:t>
            </w:r>
            <w:proofErr w:type="spellEnd"/>
            <w:r w:rsidRPr="00656B58">
              <w:rPr>
                <w:rFonts w:ascii="Times New Roman" w:eastAsia="Times New Roman" w:hAnsi="Times New Roman" w:cs="Times New Roman"/>
                <w:sz w:val="24"/>
                <w:lang w:val="en-US"/>
              </w:rPr>
              <w:t xml:space="preserve">, S. L. (2009, May). The lived experiences of elementary prospective teachers in mathematics coursework. </w:t>
            </w:r>
            <w:r w:rsidRPr="00656B58">
              <w:rPr>
                <w:rFonts w:ascii="Times New Roman" w:eastAsia="Times New Roman" w:hAnsi="Times New Roman" w:cs="Times New Roman"/>
                <w:i/>
                <w:sz w:val="24"/>
                <w:lang w:val="en-US"/>
              </w:rPr>
              <w:t>Teacher Development, 13(2</w:t>
            </w:r>
            <w:r w:rsidRPr="00656B58">
              <w:rPr>
                <w:rFonts w:ascii="Times New Roman" w:eastAsia="Times New Roman" w:hAnsi="Times New Roman" w:cs="Times New Roman"/>
                <w:sz w:val="24"/>
                <w:lang w:val="en-US"/>
              </w:rPr>
              <w:t>), 1-15.</w:t>
            </w:r>
          </w:p>
          <w:p w:rsidR="00347EBF" w:rsidRPr="00656B58" w:rsidRDefault="004E18B2" w:rsidP="0049109A">
            <w:pPr>
              <w:spacing w:line="360" w:lineRule="auto"/>
              <w:ind w:left="862" w:firstLineChars="0" w:hanging="864"/>
              <w:rPr>
                <w:rFonts w:ascii="Times New Roman" w:eastAsia="Times New Roman" w:hAnsi="Times New Roman" w:cs="Times New Roman"/>
                <w:sz w:val="24"/>
                <w:lang w:val="en-US"/>
              </w:rPr>
            </w:pPr>
            <w:r w:rsidRPr="00656B58">
              <w:rPr>
                <w:rFonts w:ascii="Times New Roman" w:eastAsia="Times New Roman" w:hAnsi="Times New Roman" w:cs="Times New Roman"/>
                <w:sz w:val="24"/>
                <w:lang w:val="en-US"/>
              </w:rPr>
              <w:t xml:space="preserve">Hopkins, D. (2008). </w:t>
            </w:r>
            <w:r w:rsidRPr="00656B58">
              <w:rPr>
                <w:rFonts w:ascii="Times New Roman" w:eastAsia="Times New Roman" w:hAnsi="Times New Roman" w:cs="Times New Roman"/>
                <w:i/>
                <w:sz w:val="24"/>
                <w:lang w:val="en-US"/>
              </w:rPr>
              <w:t>A teacher's guide to classroom research</w:t>
            </w:r>
            <w:r w:rsidRPr="00656B58">
              <w:rPr>
                <w:rFonts w:ascii="Times New Roman" w:eastAsia="Times New Roman" w:hAnsi="Times New Roman" w:cs="Times New Roman"/>
                <w:sz w:val="24"/>
                <w:lang w:val="en-US"/>
              </w:rPr>
              <w:t xml:space="preserve">   Retrieved from http://pitt.idm.oclc.org/login?url=http://site.ebrary.com/lib/pitt/Top?id=10274027 </w:t>
            </w:r>
          </w:p>
          <w:p w:rsidR="00347EBF" w:rsidRPr="00656B58" w:rsidRDefault="004E18B2" w:rsidP="0049109A">
            <w:pPr>
              <w:spacing w:line="360" w:lineRule="auto"/>
              <w:ind w:left="862" w:firstLineChars="0" w:hanging="864"/>
              <w:rPr>
                <w:rFonts w:ascii="Times New Roman" w:eastAsia="Times New Roman" w:hAnsi="Times New Roman" w:cs="Times New Roman"/>
                <w:sz w:val="24"/>
                <w:lang w:val="en-US"/>
              </w:rPr>
            </w:pPr>
            <w:r w:rsidRPr="00656B58">
              <w:rPr>
                <w:rFonts w:ascii="Times New Roman" w:eastAsia="Times New Roman" w:hAnsi="Times New Roman" w:cs="Times New Roman"/>
                <w:sz w:val="24"/>
                <w:lang w:val="en-US"/>
              </w:rPr>
              <w:t xml:space="preserve">Richards, K. (2003). </w:t>
            </w:r>
            <w:r w:rsidRPr="00656B58">
              <w:rPr>
                <w:rFonts w:ascii="Times New Roman" w:eastAsia="Times New Roman" w:hAnsi="Times New Roman" w:cs="Times New Roman"/>
                <w:i/>
                <w:sz w:val="24"/>
                <w:lang w:val="en-US"/>
              </w:rPr>
              <w:t>Qualitative inquiry in TESOL</w:t>
            </w:r>
            <w:r w:rsidRPr="00656B58">
              <w:rPr>
                <w:rFonts w:ascii="Times New Roman" w:eastAsia="Times New Roman" w:hAnsi="Times New Roman" w:cs="Times New Roman"/>
                <w:sz w:val="24"/>
                <w:lang w:val="en-US"/>
              </w:rPr>
              <w:t>. New York: Palgrave Macmillan.</w:t>
            </w:r>
          </w:p>
          <w:p w:rsidR="00347EBF" w:rsidRPr="00656B58" w:rsidRDefault="004E18B2" w:rsidP="0049109A">
            <w:pPr>
              <w:spacing w:line="360" w:lineRule="auto"/>
              <w:ind w:left="862" w:firstLineChars="0" w:hanging="864"/>
              <w:rPr>
                <w:rFonts w:ascii="Times New Roman" w:eastAsia="Times New Roman" w:hAnsi="Times New Roman" w:cs="Times New Roman"/>
                <w:sz w:val="24"/>
                <w:lang w:val="en-US"/>
              </w:rPr>
            </w:pPr>
            <w:proofErr w:type="spellStart"/>
            <w:r w:rsidRPr="00656B58">
              <w:rPr>
                <w:rFonts w:ascii="Times New Roman" w:eastAsia="Times New Roman" w:hAnsi="Times New Roman" w:cs="Times New Roman"/>
                <w:sz w:val="24"/>
                <w:lang w:val="en-US"/>
              </w:rPr>
              <w:t>Nunan</w:t>
            </w:r>
            <w:proofErr w:type="spellEnd"/>
            <w:r w:rsidRPr="00656B58">
              <w:rPr>
                <w:rFonts w:ascii="Times New Roman" w:eastAsia="Times New Roman" w:hAnsi="Times New Roman" w:cs="Times New Roman"/>
                <w:sz w:val="24"/>
                <w:lang w:val="en-US"/>
              </w:rPr>
              <w:t xml:space="preserve">, D., &amp; Bailey, K. (2009). </w:t>
            </w:r>
            <w:r w:rsidRPr="00656B58">
              <w:rPr>
                <w:rFonts w:ascii="Times New Roman" w:eastAsia="Times New Roman" w:hAnsi="Times New Roman" w:cs="Times New Roman"/>
                <w:i/>
                <w:sz w:val="24"/>
                <w:lang w:val="en-US"/>
              </w:rPr>
              <w:t>Exploring second language research: A comprehensive guide</w:t>
            </w:r>
            <w:r w:rsidRPr="00656B58">
              <w:rPr>
                <w:rFonts w:ascii="Times New Roman" w:eastAsia="Times New Roman" w:hAnsi="Times New Roman" w:cs="Times New Roman"/>
                <w:sz w:val="24"/>
                <w:lang w:val="en-US"/>
              </w:rPr>
              <w:t xml:space="preserve">. Boston, MA: </w:t>
            </w:r>
            <w:proofErr w:type="spellStart"/>
            <w:r w:rsidRPr="00656B58">
              <w:rPr>
                <w:rFonts w:ascii="Times New Roman" w:eastAsia="Times New Roman" w:hAnsi="Times New Roman" w:cs="Times New Roman"/>
                <w:sz w:val="24"/>
                <w:lang w:val="en-US"/>
              </w:rPr>
              <w:t>Heinle</w:t>
            </w:r>
            <w:proofErr w:type="spellEnd"/>
            <w:r w:rsidRPr="00656B58">
              <w:rPr>
                <w:rFonts w:ascii="Times New Roman" w:eastAsia="Times New Roman" w:hAnsi="Times New Roman" w:cs="Times New Roman"/>
                <w:sz w:val="24"/>
                <w:lang w:val="en-US"/>
              </w:rPr>
              <w:t>, Cengage Learning.</w:t>
            </w:r>
          </w:p>
          <w:p w:rsidR="00347EBF" w:rsidRPr="00656B58" w:rsidRDefault="004E18B2" w:rsidP="007A3129">
            <w:pPr>
              <w:spacing w:line="360" w:lineRule="auto"/>
              <w:ind w:left="862" w:firstLineChars="0" w:hanging="864"/>
              <w:jc w:val="center"/>
              <w:rPr>
                <w:rFonts w:ascii="Times New Roman" w:eastAsia="Times New Roman" w:hAnsi="Times New Roman" w:cs="Times New Roman"/>
                <w:sz w:val="24"/>
                <w:lang w:val="en-US"/>
              </w:rPr>
            </w:pPr>
            <w:proofErr w:type="gramStart"/>
            <w:r w:rsidRPr="00656B58">
              <w:rPr>
                <w:rFonts w:ascii="Times New Roman" w:eastAsia="Times New Roman" w:hAnsi="Times New Roman" w:cs="Times New Roman"/>
                <w:sz w:val="24"/>
                <w:lang w:val="en-US"/>
              </w:rPr>
              <w:t>van</w:t>
            </w:r>
            <w:proofErr w:type="gramEnd"/>
            <w:r w:rsidRPr="00656B58">
              <w:rPr>
                <w:rFonts w:ascii="Times New Roman" w:eastAsia="Times New Roman" w:hAnsi="Times New Roman" w:cs="Times New Roman"/>
                <w:sz w:val="24"/>
                <w:lang w:val="en-US"/>
              </w:rPr>
              <w:t xml:space="preserve"> Lier, L. (1988). </w:t>
            </w:r>
            <w:r w:rsidRPr="00656B58">
              <w:rPr>
                <w:rFonts w:ascii="Times New Roman" w:eastAsia="Times New Roman" w:hAnsi="Times New Roman" w:cs="Times New Roman"/>
                <w:i/>
                <w:sz w:val="24"/>
                <w:lang w:val="en-US"/>
              </w:rPr>
              <w:t>The classroom and the language learner: Ethnography and second-language classroom research</w:t>
            </w:r>
            <w:r w:rsidRPr="00656B58">
              <w:rPr>
                <w:rFonts w:ascii="Times New Roman" w:eastAsia="Times New Roman" w:hAnsi="Times New Roman" w:cs="Times New Roman"/>
                <w:sz w:val="24"/>
                <w:lang w:val="en-US"/>
              </w:rPr>
              <w:t xml:space="preserve">. </w:t>
            </w:r>
            <w:r w:rsidR="007A3129" w:rsidRPr="00656B58">
              <w:rPr>
                <w:rFonts w:ascii="Times New Roman" w:eastAsia="Times New Roman" w:hAnsi="Times New Roman" w:cs="Times New Roman"/>
                <w:sz w:val="24"/>
                <w:lang w:val="en-US"/>
              </w:rPr>
              <w:t>London;</w:t>
            </w:r>
            <w:r w:rsidRPr="00656B58">
              <w:rPr>
                <w:rFonts w:ascii="Times New Roman" w:eastAsia="Times New Roman" w:hAnsi="Times New Roman" w:cs="Times New Roman"/>
                <w:sz w:val="24"/>
                <w:lang w:val="en-US"/>
              </w:rPr>
              <w:t xml:space="preserve"> New York: Longman.</w:t>
            </w:r>
          </w:p>
          <w:p w:rsidR="00347EBF" w:rsidRPr="00656B58" w:rsidRDefault="004E18B2" w:rsidP="0049109A">
            <w:pPr>
              <w:spacing w:line="360" w:lineRule="auto"/>
              <w:ind w:left="862" w:firstLineChars="0" w:hanging="864"/>
              <w:rPr>
                <w:rFonts w:ascii="Times New Roman" w:eastAsia="Times New Roman" w:hAnsi="Times New Roman" w:cs="Times New Roman"/>
                <w:sz w:val="24"/>
                <w:lang w:val="en-US"/>
              </w:rPr>
            </w:pPr>
            <w:r w:rsidRPr="00656B58">
              <w:rPr>
                <w:rFonts w:ascii="Times New Roman" w:eastAsia="Times New Roman" w:hAnsi="Times New Roman" w:cs="Times New Roman"/>
                <w:sz w:val="24"/>
                <w:lang w:val="en-US"/>
              </w:rPr>
              <w:t xml:space="preserve">Rubin, H., &amp; Rubin, I. (2005). </w:t>
            </w:r>
            <w:r w:rsidRPr="00656B58">
              <w:rPr>
                <w:rFonts w:ascii="Times New Roman" w:eastAsia="Times New Roman" w:hAnsi="Times New Roman" w:cs="Times New Roman"/>
                <w:i/>
                <w:sz w:val="24"/>
                <w:lang w:val="en-US"/>
              </w:rPr>
              <w:t>Qualitative interviewing: The art of hearing data (2nd ed.)</w:t>
            </w:r>
            <w:r w:rsidRPr="00656B58">
              <w:rPr>
                <w:rFonts w:ascii="Times New Roman" w:eastAsia="Times New Roman" w:hAnsi="Times New Roman" w:cs="Times New Roman"/>
                <w:sz w:val="24"/>
                <w:lang w:val="en-US"/>
              </w:rPr>
              <w:t>. Thousand Oaks, CA: SAGE Publications.</w:t>
            </w:r>
          </w:p>
          <w:p w:rsidR="00347EBF" w:rsidRPr="00656B58" w:rsidRDefault="004E18B2" w:rsidP="001D1623">
            <w:pPr>
              <w:spacing w:line="360" w:lineRule="auto"/>
              <w:ind w:leftChars="0" w:left="0" w:firstLineChars="0" w:firstLine="0"/>
              <w:rPr>
                <w:rFonts w:ascii="Times New Roman" w:eastAsia="Times New Roman" w:hAnsi="Times New Roman" w:cs="Times New Roman"/>
                <w:sz w:val="24"/>
                <w:lang w:val="en-US"/>
              </w:rPr>
            </w:pPr>
            <w:r w:rsidRPr="00656B58">
              <w:rPr>
                <w:rFonts w:ascii="Times New Roman" w:eastAsia="Times New Roman" w:hAnsi="Times New Roman" w:cs="Times New Roman"/>
                <w:sz w:val="24"/>
                <w:lang w:val="en-US"/>
              </w:rPr>
              <w:t>Various academic Journals and magazines</w:t>
            </w:r>
          </w:p>
          <w:p w:rsidR="00347EBF" w:rsidRPr="00656B58" w:rsidRDefault="00347EBF" w:rsidP="0049109A">
            <w:pPr>
              <w:spacing w:line="360" w:lineRule="auto"/>
              <w:ind w:left="0" w:hanging="2"/>
              <w:rPr>
                <w:rFonts w:ascii="Times New Roman" w:eastAsia="Times New Roman" w:hAnsi="Times New Roman" w:cs="Times New Roman"/>
                <w:sz w:val="24"/>
                <w:lang w:val="en-US"/>
              </w:rPr>
            </w:pPr>
          </w:p>
          <w:p w:rsidR="00347EBF" w:rsidRPr="00656B58" w:rsidRDefault="004E18B2" w:rsidP="0049109A">
            <w:pPr>
              <w:spacing w:line="360" w:lineRule="auto"/>
              <w:ind w:left="0" w:hanging="2"/>
              <w:rPr>
                <w:rFonts w:ascii="Times New Roman" w:eastAsia="Times New Roman" w:hAnsi="Times New Roman" w:cs="Times New Roman"/>
                <w:sz w:val="24"/>
                <w:lang w:val="en-US"/>
              </w:rPr>
            </w:pPr>
            <w:r w:rsidRPr="00656B58">
              <w:rPr>
                <w:rFonts w:ascii="Times New Roman" w:eastAsia="Times New Roman" w:hAnsi="Times New Roman" w:cs="Times New Roman"/>
                <w:sz w:val="24"/>
                <w:lang w:val="en-US"/>
              </w:rPr>
              <w:t>Electronic Sources:</w:t>
            </w:r>
          </w:p>
          <w:p w:rsidR="00347EBF" w:rsidRPr="00656B58" w:rsidRDefault="00347EBF" w:rsidP="0049109A">
            <w:pPr>
              <w:spacing w:line="360" w:lineRule="auto"/>
              <w:ind w:left="0" w:hanging="2"/>
              <w:rPr>
                <w:rFonts w:ascii="Times New Roman" w:eastAsia="Times New Roman" w:hAnsi="Times New Roman" w:cs="Times New Roman"/>
                <w:sz w:val="24"/>
                <w:lang w:val="en-US"/>
              </w:rPr>
            </w:pPr>
          </w:p>
          <w:p w:rsidR="00347EBF" w:rsidRPr="00656B58" w:rsidRDefault="004E18B2" w:rsidP="0049109A">
            <w:pPr>
              <w:spacing w:line="360" w:lineRule="auto"/>
              <w:ind w:left="0" w:hanging="2"/>
              <w:rPr>
                <w:rFonts w:ascii="Times New Roman" w:eastAsia="Times New Roman" w:hAnsi="Times New Roman" w:cs="Times New Roman"/>
                <w:sz w:val="24"/>
                <w:lang w:val="en-US"/>
              </w:rPr>
            </w:pPr>
            <w:r w:rsidRPr="00656B58">
              <w:rPr>
                <w:rFonts w:ascii="Times New Roman" w:eastAsia="Times New Roman" w:hAnsi="Times New Roman" w:cs="Times New Roman"/>
                <w:sz w:val="24"/>
                <w:lang w:val="en-US"/>
              </w:rPr>
              <w:t>http://www.eric.ed.gov/</w:t>
            </w:r>
          </w:p>
          <w:p w:rsidR="00347EBF" w:rsidRPr="00656B58" w:rsidRDefault="004E18B2" w:rsidP="0049109A">
            <w:pPr>
              <w:spacing w:line="360" w:lineRule="auto"/>
              <w:ind w:left="0" w:hanging="2"/>
              <w:rPr>
                <w:rFonts w:ascii="Times New Roman" w:eastAsia="Times New Roman" w:hAnsi="Times New Roman" w:cs="Times New Roman"/>
                <w:sz w:val="24"/>
                <w:lang w:val="en-US"/>
              </w:rPr>
            </w:pPr>
            <w:r w:rsidRPr="00656B58">
              <w:rPr>
                <w:rFonts w:ascii="Times New Roman" w:eastAsia="Times New Roman" w:hAnsi="Times New Roman" w:cs="Times New Roman"/>
                <w:sz w:val="24"/>
                <w:lang w:val="en-US"/>
              </w:rPr>
              <w:t>http://scholar.google.com</w:t>
            </w:r>
          </w:p>
          <w:p w:rsidR="00347EBF" w:rsidRPr="00656B58" w:rsidRDefault="004E18B2" w:rsidP="0049109A">
            <w:pPr>
              <w:spacing w:line="360" w:lineRule="auto"/>
              <w:ind w:left="0" w:hanging="2"/>
              <w:rPr>
                <w:rFonts w:ascii="Times New Roman" w:eastAsia="Times New Roman" w:hAnsi="Times New Roman" w:cs="Times New Roman"/>
                <w:sz w:val="24"/>
                <w:lang w:val="en-US"/>
              </w:rPr>
            </w:pPr>
            <w:r w:rsidRPr="00656B58">
              <w:rPr>
                <w:rFonts w:ascii="Times New Roman" w:eastAsia="Times New Roman" w:hAnsi="Times New Roman" w:cs="Times New Roman"/>
                <w:sz w:val="24"/>
                <w:lang w:val="en-US"/>
              </w:rPr>
              <w:t>http://www.apa.org/</w:t>
            </w:r>
          </w:p>
        </w:tc>
      </w:tr>
      <w:tr w:rsidR="00DA1EA5" w:rsidRPr="008C15D7" w:rsidTr="00DA1EA5">
        <w:trPr>
          <w:trHeight w:val="737"/>
        </w:trPr>
        <w:tc>
          <w:tcPr>
            <w:tcW w:w="9985" w:type="dxa"/>
            <w:shd w:val="clear" w:color="auto" w:fill="FFFFFF"/>
          </w:tcPr>
          <w:p w:rsidR="00DA1EA5" w:rsidRPr="00656B58" w:rsidRDefault="007A3129" w:rsidP="00DA1EA5">
            <w:pPr>
              <w:spacing w:line="360" w:lineRule="auto"/>
              <w:ind w:left="862" w:firstLineChars="0" w:hanging="864"/>
              <w:jc w:val="center"/>
              <w:rPr>
                <w:rFonts w:ascii="Times New Roman" w:eastAsia="Times New Roman" w:hAnsi="Times New Roman" w:cs="Times New Roman"/>
                <w:sz w:val="24"/>
                <w:lang w:val="en-US"/>
              </w:rPr>
            </w:pPr>
            <w:proofErr w:type="spellStart"/>
            <w:r>
              <w:rPr>
                <w:rFonts w:ascii="Times New Roman" w:hAnsi="Times New Roman" w:cs="Times New Roman"/>
                <w:b/>
                <w:sz w:val="24"/>
              </w:rPr>
              <w:lastRenderedPageBreak/>
              <w:t>Last</w:t>
            </w:r>
            <w:proofErr w:type="spellEnd"/>
            <w:r>
              <w:rPr>
                <w:rFonts w:ascii="Times New Roman" w:hAnsi="Times New Roman" w:cs="Times New Roman"/>
                <w:b/>
                <w:sz w:val="24"/>
              </w:rPr>
              <w:t xml:space="preserve"> </w:t>
            </w:r>
            <w:proofErr w:type="spellStart"/>
            <w:r>
              <w:rPr>
                <w:rFonts w:ascii="Times New Roman" w:hAnsi="Times New Roman" w:cs="Times New Roman"/>
                <w:b/>
                <w:sz w:val="24"/>
              </w:rPr>
              <w:t>Updated</w:t>
            </w:r>
            <w:proofErr w:type="spellEnd"/>
            <w:r>
              <w:rPr>
                <w:rFonts w:ascii="Times New Roman" w:hAnsi="Times New Roman" w:cs="Times New Roman"/>
                <w:sz w:val="24"/>
              </w:rPr>
              <w:t>: June 17, 2020</w:t>
            </w:r>
          </w:p>
        </w:tc>
      </w:tr>
    </w:tbl>
    <w:p w:rsidR="00347EBF" w:rsidRPr="00656B58" w:rsidRDefault="00347EBF" w:rsidP="0049109A">
      <w:pPr>
        <w:spacing w:line="360" w:lineRule="auto"/>
        <w:ind w:left="0" w:hanging="2"/>
        <w:rPr>
          <w:rFonts w:ascii="Times New Roman" w:eastAsia="Times New Roman" w:hAnsi="Times New Roman" w:cs="Times New Roman"/>
          <w:sz w:val="24"/>
          <w:lang w:val="en-US"/>
        </w:rPr>
      </w:pPr>
    </w:p>
    <w:p w:rsidR="00347EBF" w:rsidRDefault="00347EBF" w:rsidP="0049109A">
      <w:pPr>
        <w:spacing w:line="360" w:lineRule="auto"/>
        <w:ind w:left="0" w:hanging="2"/>
        <w:rPr>
          <w:rFonts w:ascii="Times New Roman" w:eastAsia="Times New Roman" w:hAnsi="Times New Roman" w:cs="Times New Roman"/>
          <w:sz w:val="24"/>
        </w:rPr>
      </w:pPr>
    </w:p>
    <w:sectPr w:rsidR="00347EBF">
      <w:headerReference w:type="default" r:id="rId8"/>
      <w:footerReference w:type="default" r:id="rId9"/>
      <w:pgSz w:w="12242" w:h="15842"/>
      <w:pgMar w:top="567" w:right="1134" w:bottom="567" w:left="1134" w:header="567" w:footer="567"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F1440" w:rsidRDefault="004F1440">
      <w:pPr>
        <w:spacing w:line="240" w:lineRule="auto"/>
        <w:ind w:left="0" w:hanging="2"/>
      </w:pPr>
      <w:r>
        <w:separator/>
      </w:r>
    </w:p>
  </w:endnote>
  <w:endnote w:type="continuationSeparator" w:id="0">
    <w:p w:rsidR="004F1440" w:rsidRDefault="004F1440">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charset w:val="00"/>
    <w:family w:val="auto"/>
    <w:pitch w:val="default"/>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 w:name="Georgia">
    <w:panose1 w:val="02040502050405020303"/>
    <w:charset w:val="00"/>
    <w:family w:val="roman"/>
    <w:pitch w:val="variable"/>
    <w:sig w:usb0="00000287" w:usb1="00000000" w:usb2="00000000" w:usb3="00000000" w:csb0="0000009F" w:csb1="00000000"/>
  </w:font>
  <w:font w:name="Verdana">
    <w:panose1 w:val="020B0604030504040204"/>
    <w:charset w:val="00"/>
    <w:family w:val="swiss"/>
    <w:pitch w:val="variable"/>
    <w:sig w:usb0="A10006FF" w:usb1="4000205B" w:usb2="00000010" w:usb3="00000000" w:csb0="0000019F" w:csb1="00000000"/>
  </w:font>
  <w:font w:name="Benguiat Bk BT">
    <w:altName w:val="Times New Roman"/>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7EBF" w:rsidRDefault="00347EBF">
    <w:pPr>
      <w:pBdr>
        <w:top w:val="nil"/>
        <w:left w:val="nil"/>
        <w:bottom w:val="nil"/>
        <w:right w:val="nil"/>
        <w:between w:val="nil"/>
      </w:pBdr>
      <w:tabs>
        <w:tab w:val="center" w:pos="4419"/>
        <w:tab w:val="right" w:pos="8838"/>
      </w:tabs>
      <w:spacing w:line="240" w:lineRule="auto"/>
      <w:ind w:left="0" w:hanging="2"/>
      <w:jc w:val="center"/>
      <w:rPr>
        <w:color w:val="365F91"/>
        <w:sz w:val="20"/>
        <w:szCs w:val="20"/>
      </w:rPr>
    </w:pPr>
  </w:p>
  <w:p w:rsidR="00347EBF" w:rsidRDefault="004E18B2">
    <w:pPr>
      <w:pBdr>
        <w:top w:val="nil"/>
        <w:left w:val="nil"/>
        <w:bottom w:val="nil"/>
        <w:right w:val="nil"/>
        <w:between w:val="nil"/>
      </w:pBdr>
      <w:tabs>
        <w:tab w:val="center" w:pos="4419"/>
        <w:tab w:val="right" w:pos="8838"/>
      </w:tabs>
      <w:spacing w:line="240" w:lineRule="auto"/>
      <w:ind w:left="0" w:hanging="2"/>
      <w:jc w:val="center"/>
      <w:rPr>
        <w:color w:val="000000"/>
        <w:szCs w:val="22"/>
      </w:rPr>
    </w:pPr>
    <w:r>
      <w:rPr>
        <w:i/>
        <w:color w:val="365F91"/>
        <w:sz w:val="20"/>
        <w:szCs w:val="20"/>
      </w:rPr>
      <w:t>Si usted ha accedido a este formato a través de un medio diferente al sitio http://www.unicordoba.edu.co/index.php/documentos-sigec/documentos-calidad asegúrese que ésta es la versión vigente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F1440" w:rsidRDefault="004F1440">
      <w:pPr>
        <w:spacing w:line="240" w:lineRule="auto"/>
        <w:ind w:left="0" w:hanging="2"/>
      </w:pPr>
      <w:r>
        <w:separator/>
      </w:r>
    </w:p>
  </w:footnote>
  <w:footnote w:type="continuationSeparator" w:id="0">
    <w:p w:rsidR="004F1440" w:rsidRDefault="004F1440">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47EBF" w:rsidRDefault="00347EBF">
    <w:pPr>
      <w:widowControl w:val="0"/>
      <w:pBdr>
        <w:top w:val="nil"/>
        <w:left w:val="nil"/>
        <w:bottom w:val="nil"/>
        <w:right w:val="nil"/>
        <w:between w:val="nil"/>
      </w:pBdr>
      <w:spacing w:line="276" w:lineRule="auto"/>
      <w:ind w:left="0" w:hanging="2"/>
      <w:rPr>
        <w:rFonts w:ascii="Times New Roman" w:eastAsia="Times New Roman" w:hAnsi="Times New Roman" w:cs="Times New Roman"/>
        <w:sz w:val="24"/>
      </w:rPr>
    </w:pPr>
  </w:p>
  <w:tbl>
    <w:tblPr>
      <w:tblStyle w:val="a9"/>
      <w:tblW w:w="9923" w:type="dxa"/>
      <w:jc w:val="center"/>
      <w:tblInd w:w="0"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000" w:firstRow="0" w:lastRow="0" w:firstColumn="0" w:lastColumn="0" w:noHBand="0" w:noVBand="0"/>
    </w:tblPr>
    <w:tblGrid>
      <w:gridCol w:w="1511"/>
      <w:gridCol w:w="6858"/>
      <w:gridCol w:w="1554"/>
    </w:tblGrid>
    <w:tr w:rsidR="00347EBF">
      <w:trPr>
        <w:trHeight w:val="851"/>
        <w:jc w:val="center"/>
      </w:trPr>
      <w:tc>
        <w:tcPr>
          <w:tcW w:w="1511" w:type="dxa"/>
          <w:vMerge w:val="restart"/>
          <w:vAlign w:val="center"/>
        </w:tcPr>
        <w:p w:rsidR="00347EBF" w:rsidRDefault="004E18B2">
          <w:pPr>
            <w:ind w:left="0" w:hanging="2"/>
            <w:jc w:val="center"/>
            <w:rPr>
              <w:rFonts w:ascii="Verdana" w:eastAsia="Verdana" w:hAnsi="Verdana" w:cs="Verdana"/>
            </w:rPr>
          </w:pPr>
          <w:r>
            <w:rPr>
              <w:noProof/>
            </w:rPr>
            <w:drawing>
              <wp:anchor distT="0" distB="0" distL="0" distR="0" simplePos="0" relativeHeight="251658240" behindDoc="0" locked="0" layoutInCell="1" hidden="0" allowOverlap="1">
                <wp:simplePos x="0" y="0"/>
                <wp:positionH relativeFrom="column">
                  <wp:posOffset>110490</wp:posOffset>
                </wp:positionH>
                <wp:positionV relativeFrom="paragraph">
                  <wp:posOffset>97790</wp:posOffset>
                </wp:positionV>
                <wp:extent cx="597535" cy="877570"/>
                <wp:effectExtent l="0" t="0" r="0" b="0"/>
                <wp:wrapSquare wrapText="bothSides" distT="0" distB="0" distL="0" distR="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a:stretch>
                          <a:fillRect/>
                        </a:stretch>
                      </pic:blipFill>
                      <pic:spPr>
                        <a:xfrm>
                          <a:off x="0" y="0"/>
                          <a:ext cx="597535" cy="877570"/>
                        </a:xfrm>
                        <a:prstGeom prst="rect">
                          <a:avLst/>
                        </a:prstGeom>
                        <a:ln/>
                      </pic:spPr>
                    </pic:pic>
                  </a:graphicData>
                </a:graphic>
              </wp:anchor>
            </w:drawing>
          </w:r>
        </w:p>
      </w:tc>
      <w:tc>
        <w:tcPr>
          <w:tcW w:w="6858" w:type="dxa"/>
          <w:vAlign w:val="center"/>
        </w:tcPr>
        <w:p w:rsidR="00347EBF" w:rsidRDefault="004E18B2">
          <w:pPr>
            <w:keepNext/>
            <w:ind w:left="1" w:hanging="3"/>
            <w:jc w:val="center"/>
            <w:rPr>
              <w:rFonts w:ascii="Benguiat Bk BT" w:eastAsia="Benguiat Bk BT" w:hAnsi="Benguiat Bk BT" w:cs="Benguiat Bk BT"/>
              <w:sz w:val="28"/>
              <w:szCs w:val="28"/>
            </w:rPr>
          </w:pPr>
          <w:r>
            <w:rPr>
              <w:rFonts w:ascii="Benguiat Bk BT" w:eastAsia="Benguiat Bk BT" w:hAnsi="Benguiat Bk BT" w:cs="Benguiat Bk BT"/>
              <w:b/>
              <w:sz w:val="28"/>
              <w:szCs w:val="28"/>
            </w:rPr>
            <w:t>UNIVERSIDAD DE CÓRDOBA</w:t>
          </w:r>
        </w:p>
      </w:tc>
      <w:tc>
        <w:tcPr>
          <w:tcW w:w="1554" w:type="dxa"/>
          <w:vMerge w:val="restart"/>
          <w:vAlign w:val="center"/>
        </w:tcPr>
        <w:p w:rsidR="00347EBF" w:rsidRDefault="004E18B2">
          <w:pPr>
            <w:keepNext/>
            <w:ind w:left="0" w:hanging="2"/>
            <w:jc w:val="center"/>
            <w:rPr>
              <w:rFonts w:ascii="Benguiat Bk BT" w:eastAsia="Benguiat Bk BT" w:hAnsi="Benguiat Bk BT" w:cs="Benguiat Bk BT"/>
              <w:sz w:val="18"/>
              <w:szCs w:val="18"/>
            </w:rPr>
          </w:pPr>
          <w:r>
            <w:rPr>
              <w:rFonts w:ascii="Benguiat Bk BT" w:eastAsia="Benguiat Bk BT" w:hAnsi="Benguiat Bk BT" w:cs="Benguiat Bk BT"/>
              <w:b/>
              <w:sz w:val="18"/>
              <w:szCs w:val="18"/>
            </w:rPr>
            <w:t>CÓDIGO:</w:t>
          </w:r>
          <w:r>
            <w:rPr>
              <w:rFonts w:ascii="Benguiat Bk BT" w:eastAsia="Benguiat Bk BT" w:hAnsi="Benguiat Bk BT" w:cs="Benguiat Bk BT"/>
              <w:sz w:val="18"/>
              <w:szCs w:val="18"/>
            </w:rPr>
            <w:t xml:space="preserve"> FDOC-088</w:t>
          </w:r>
        </w:p>
        <w:p w:rsidR="00347EBF" w:rsidRDefault="004E18B2">
          <w:pPr>
            <w:ind w:left="0" w:hanging="2"/>
            <w:jc w:val="center"/>
            <w:rPr>
              <w:rFonts w:ascii="Benguiat Bk BT" w:eastAsia="Benguiat Bk BT" w:hAnsi="Benguiat Bk BT" w:cs="Benguiat Bk BT"/>
              <w:sz w:val="18"/>
              <w:szCs w:val="18"/>
            </w:rPr>
          </w:pPr>
          <w:r>
            <w:rPr>
              <w:rFonts w:ascii="Benguiat Bk BT" w:eastAsia="Benguiat Bk BT" w:hAnsi="Benguiat Bk BT" w:cs="Benguiat Bk BT"/>
              <w:b/>
              <w:sz w:val="18"/>
              <w:szCs w:val="18"/>
            </w:rPr>
            <w:t>VERSIÓN:</w:t>
          </w:r>
          <w:r>
            <w:rPr>
              <w:rFonts w:ascii="Benguiat Bk BT" w:eastAsia="Benguiat Bk BT" w:hAnsi="Benguiat Bk BT" w:cs="Benguiat Bk BT"/>
              <w:sz w:val="18"/>
              <w:szCs w:val="18"/>
            </w:rPr>
            <w:t xml:space="preserve"> 02</w:t>
          </w:r>
        </w:p>
        <w:p w:rsidR="00347EBF" w:rsidRDefault="004E18B2">
          <w:pPr>
            <w:ind w:left="0" w:hanging="2"/>
            <w:jc w:val="center"/>
            <w:rPr>
              <w:rFonts w:ascii="Benguiat Bk BT" w:eastAsia="Benguiat Bk BT" w:hAnsi="Benguiat Bk BT" w:cs="Benguiat Bk BT"/>
              <w:sz w:val="18"/>
              <w:szCs w:val="18"/>
            </w:rPr>
          </w:pPr>
          <w:r>
            <w:rPr>
              <w:rFonts w:ascii="Benguiat Bk BT" w:eastAsia="Benguiat Bk BT" w:hAnsi="Benguiat Bk BT" w:cs="Benguiat Bk BT"/>
              <w:b/>
              <w:sz w:val="18"/>
              <w:szCs w:val="18"/>
            </w:rPr>
            <w:t>EMISIÓN:</w:t>
          </w:r>
          <w:r>
            <w:rPr>
              <w:rFonts w:ascii="Benguiat Bk BT" w:eastAsia="Benguiat Bk BT" w:hAnsi="Benguiat Bk BT" w:cs="Benguiat Bk BT"/>
              <w:sz w:val="18"/>
              <w:szCs w:val="18"/>
            </w:rPr>
            <w:t xml:space="preserve"> 22/03/2019</w:t>
          </w:r>
        </w:p>
        <w:p w:rsidR="00347EBF" w:rsidRDefault="004E18B2">
          <w:pPr>
            <w:ind w:left="0" w:hanging="2"/>
            <w:jc w:val="center"/>
            <w:rPr>
              <w:rFonts w:ascii="Benguiat Bk BT" w:eastAsia="Benguiat Bk BT" w:hAnsi="Benguiat Bk BT" w:cs="Benguiat Bk BT"/>
              <w:sz w:val="18"/>
              <w:szCs w:val="18"/>
            </w:rPr>
          </w:pPr>
          <w:r>
            <w:rPr>
              <w:rFonts w:ascii="Benguiat Bk BT" w:eastAsia="Benguiat Bk BT" w:hAnsi="Benguiat Bk BT" w:cs="Benguiat Bk BT"/>
              <w:b/>
              <w:sz w:val="18"/>
              <w:szCs w:val="18"/>
            </w:rPr>
            <w:t>PÁGINA</w:t>
          </w:r>
        </w:p>
        <w:p w:rsidR="00347EBF" w:rsidRDefault="004E18B2">
          <w:pPr>
            <w:ind w:left="0" w:hanging="2"/>
            <w:jc w:val="center"/>
          </w:pPr>
          <w:r>
            <w:rPr>
              <w:rFonts w:ascii="Benguiat Bk BT" w:eastAsia="Benguiat Bk BT" w:hAnsi="Benguiat Bk BT" w:cs="Benguiat Bk BT"/>
              <w:sz w:val="18"/>
              <w:szCs w:val="18"/>
            </w:rPr>
            <w:fldChar w:fldCharType="begin"/>
          </w:r>
          <w:r>
            <w:rPr>
              <w:rFonts w:ascii="Benguiat Bk BT" w:eastAsia="Benguiat Bk BT" w:hAnsi="Benguiat Bk BT" w:cs="Benguiat Bk BT"/>
              <w:sz w:val="18"/>
              <w:szCs w:val="18"/>
            </w:rPr>
            <w:instrText>PAGE</w:instrText>
          </w:r>
          <w:r>
            <w:rPr>
              <w:rFonts w:ascii="Benguiat Bk BT" w:eastAsia="Benguiat Bk BT" w:hAnsi="Benguiat Bk BT" w:cs="Benguiat Bk BT"/>
              <w:sz w:val="18"/>
              <w:szCs w:val="18"/>
            </w:rPr>
            <w:fldChar w:fldCharType="separate"/>
          </w:r>
          <w:r w:rsidR="003F38CB">
            <w:rPr>
              <w:rFonts w:ascii="Benguiat Bk BT" w:eastAsia="Benguiat Bk BT" w:hAnsi="Benguiat Bk BT" w:cs="Benguiat Bk BT"/>
              <w:noProof/>
              <w:sz w:val="18"/>
              <w:szCs w:val="18"/>
            </w:rPr>
            <w:t>1</w:t>
          </w:r>
          <w:r>
            <w:rPr>
              <w:rFonts w:ascii="Benguiat Bk BT" w:eastAsia="Benguiat Bk BT" w:hAnsi="Benguiat Bk BT" w:cs="Benguiat Bk BT"/>
              <w:sz w:val="18"/>
              <w:szCs w:val="18"/>
            </w:rPr>
            <w:fldChar w:fldCharType="end"/>
          </w:r>
          <w:r>
            <w:rPr>
              <w:rFonts w:ascii="Benguiat Bk BT" w:eastAsia="Benguiat Bk BT" w:hAnsi="Benguiat Bk BT" w:cs="Benguiat Bk BT"/>
              <w:sz w:val="18"/>
              <w:szCs w:val="18"/>
            </w:rPr>
            <w:t xml:space="preserve"> </w:t>
          </w:r>
          <w:r>
            <w:rPr>
              <w:rFonts w:ascii="Benguiat Bk BT" w:eastAsia="Benguiat Bk BT" w:hAnsi="Benguiat Bk BT" w:cs="Benguiat Bk BT"/>
              <w:b/>
              <w:sz w:val="18"/>
              <w:szCs w:val="18"/>
            </w:rPr>
            <w:t>DE</w:t>
          </w:r>
          <w:r>
            <w:rPr>
              <w:rFonts w:ascii="Benguiat Bk BT" w:eastAsia="Benguiat Bk BT" w:hAnsi="Benguiat Bk BT" w:cs="Benguiat Bk BT"/>
              <w:sz w:val="18"/>
              <w:szCs w:val="18"/>
            </w:rPr>
            <w:t xml:space="preserve"> </w:t>
          </w:r>
          <w:r>
            <w:rPr>
              <w:rFonts w:ascii="Benguiat Bk BT" w:eastAsia="Benguiat Bk BT" w:hAnsi="Benguiat Bk BT" w:cs="Benguiat Bk BT"/>
              <w:sz w:val="18"/>
              <w:szCs w:val="18"/>
            </w:rPr>
            <w:fldChar w:fldCharType="begin"/>
          </w:r>
          <w:r>
            <w:rPr>
              <w:rFonts w:ascii="Benguiat Bk BT" w:eastAsia="Benguiat Bk BT" w:hAnsi="Benguiat Bk BT" w:cs="Benguiat Bk BT"/>
              <w:sz w:val="18"/>
              <w:szCs w:val="18"/>
            </w:rPr>
            <w:instrText>NUMPAGES</w:instrText>
          </w:r>
          <w:r>
            <w:rPr>
              <w:rFonts w:ascii="Benguiat Bk BT" w:eastAsia="Benguiat Bk BT" w:hAnsi="Benguiat Bk BT" w:cs="Benguiat Bk BT"/>
              <w:sz w:val="18"/>
              <w:szCs w:val="18"/>
            </w:rPr>
            <w:fldChar w:fldCharType="separate"/>
          </w:r>
          <w:r w:rsidR="003F38CB">
            <w:rPr>
              <w:rFonts w:ascii="Benguiat Bk BT" w:eastAsia="Benguiat Bk BT" w:hAnsi="Benguiat Bk BT" w:cs="Benguiat Bk BT"/>
              <w:noProof/>
              <w:sz w:val="18"/>
              <w:szCs w:val="18"/>
            </w:rPr>
            <w:t>6</w:t>
          </w:r>
          <w:r>
            <w:rPr>
              <w:rFonts w:ascii="Benguiat Bk BT" w:eastAsia="Benguiat Bk BT" w:hAnsi="Benguiat Bk BT" w:cs="Benguiat Bk BT"/>
              <w:sz w:val="18"/>
              <w:szCs w:val="18"/>
            </w:rPr>
            <w:fldChar w:fldCharType="end"/>
          </w:r>
        </w:p>
      </w:tc>
    </w:tr>
    <w:tr w:rsidR="00347EBF">
      <w:trPr>
        <w:trHeight w:val="851"/>
        <w:jc w:val="center"/>
      </w:trPr>
      <w:tc>
        <w:tcPr>
          <w:tcW w:w="1511" w:type="dxa"/>
          <w:vMerge/>
          <w:vAlign w:val="center"/>
        </w:tcPr>
        <w:p w:rsidR="00347EBF" w:rsidRDefault="00347EBF">
          <w:pPr>
            <w:widowControl w:val="0"/>
            <w:pBdr>
              <w:top w:val="nil"/>
              <w:left w:val="nil"/>
              <w:bottom w:val="nil"/>
              <w:right w:val="nil"/>
              <w:between w:val="nil"/>
            </w:pBdr>
            <w:spacing w:line="276" w:lineRule="auto"/>
            <w:ind w:left="0" w:hanging="2"/>
          </w:pPr>
        </w:p>
      </w:tc>
      <w:tc>
        <w:tcPr>
          <w:tcW w:w="6858" w:type="dxa"/>
          <w:vAlign w:val="center"/>
        </w:tcPr>
        <w:p w:rsidR="00347EBF" w:rsidRDefault="004E18B2">
          <w:pPr>
            <w:ind w:left="0" w:hanging="2"/>
            <w:jc w:val="center"/>
            <w:rPr>
              <w:rFonts w:ascii="Benguiat Bk BT" w:eastAsia="Benguiat Bk BT" w:hAnsi="Benguiat Bk BT" w:cs="Benguiat Bk BT"/>
              <w:sz w:val="24"/>
            </w:rPr>
          </w:pPr>
          <w:r>
            <w:rPr>
              <w:rFonts w:ascii="Benguiat Bk BT" w:eastAsia="Benguiat Bk BT" w:hAnsi="Benguiat Bk BT" w:cs="Benguiat Bk BT"/>
              <w:b/>
              <w:sz w:val="24"/>
            </w:rPr>
            <w:t>PLAN DE CURSO</w:t>
          </w:r>
        </w:p>
      </w:tc>
      <w:tc>
        <w:tcPr>
          <w:tcW w:w="1554" w:type="dxa"/>
          <w:vMerge/>
          <w:vAlign w:val="center"/>
        </w:tcPr>
        <w:p w:rsidR="00347EBF" w:rsidRDefault="00347EBF">
          <w:pPr>
            <w:widowControl w:val="0"/>
            <w:pBdr>
              <w:top w:val="nil"/>
              <w:left w:val="nil"/>
              <w:bottom w:val="nil"/>
              <w:right w:val="nil"/>
              <w:between w:val="nil"/>
            </w:pBdr>
            <w:spacing w:line="276" w:lineRule="auto"/>
            <w:ind w:left="0" w:hanging="2"/>
            <w:rPr>
              <w:rFonts w:ascii="Benguiat Bk BT" w:eastAsia="Benguiat Bk BT" w:hAnsi="Benguiat Bk BT" w:cs="Benguiat Bk BT"/>
              <w:sz w:val="24"/>
            </w:rPr>
          </w:pPr>
        </w:p>
      </w:tc>
    </w:tr>
  </w:tbl>
  <w:p w:rsidR="00347EBF" w:rsidRDefault="00347EBF">
    <w:pPr>
      <w:pBdr>
        <w:top w:val="nil"/>
        <w:left w:val="nil"/>
        <w:bottom w:val="nil"/>
        <w:right w:val="nil"/>
        <w:between w:val="nil"/>
      </w:pBdr>
      <w:tabs>
        <w:tab w:val="center" w:pos="4419"/>
        <w:tab w:val="right" w:pos="8838"/>
      </w:tabs>
      <w:spacing w:line="240" w:lineRule="auto"/>
      <w:ind w:left="0" w:hanging="2"/>
      <w:rPr>
        <w:color w:val="000000"/>
        <w:szCs w:val="22"/>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67A1E83"/>
    <w:multiLevelType w:val="hybridMultilevel"/>
    <w:tmpl w:val="7A1294F0"/>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1" w15:restartNumberingAfterBreak="0">
    <w:nsid w:val="07004C2C"/>
    <w:multiLevelType w:val="multilevel"/>
    <w:tmpl w:val="EE4C6B5E"/>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abstractNum w:abstractNumId="2" w15:restartNumberingAfterBreak="0">
    <w:nsid w:val="1EC64CB3"/>
    <w:multiLevelType w:val="multilevel"/>
    <w:tmpl w:val="85B031FC"/>
    <w:lvl w:ilvl="0">
      <w:start w:val="1"/>
      <w:numFmt w:val="decimal"/>
      <w:lvlText w:val="%1."/>
      <w:lvlJc w:val="left"/>
      <w:pPr>
        <w:ind w:left="360" w:hanging="360"/>
      </w:pPr>
      <w:rPr>
        <w:vertAlign w:val="baseline"/>
      </w:rPr>
    </w:lvl>
    <w:lvl w:ilvl="1">
      <w:start w:val="1"/>
      <w:numFmt w:val="decimal"/>
      <w:lvlText w:val="%1.%2."/>
      <w:lvlJc w:val="left"/>
      <w:pPr>
        <w:ind w:left="792" w:hanging="432"/>
      </w:pPr>
      <w:rPr>
        <w:b/>
        <w:vertAlign w:val="baseline"/>
      </w:rPr>
    </w:lvl>
    <w:lvl w:ilvl="2">
      <w:start w:val="1"/>
      <w:numFmt w:val="decimal"/>
      <w:lvlText w:val="%1.%2.%3."/>
      <w:lvlJc w:val="left"/>
      <w:pPr>
        <w:ind w:left="1224" w:hanging="504"/>
      </w:pPr>
      <w:rPr>
        <w:vertAlign w:val="baseline"/>
      </w:rPr>
    </w:lvl>
    <w:lvl w:ilvl="3">
      <w:start w:val="1"/>
      <w:numFmt w:val="decimal"/>
      <w:lvlText w:val="%1.%2.%3.%4."/>
      <w:lvlJc w:val="left"/>
      <w:pPr>
        <w:ind w:left="1728" w:hanging="647"/>
      </w:pPr>
      <w:rPr>
        <w:vertAlign w:val="baseline"/>
      </w:rPr>
    </w:lvl>
    <w:lvl w:ilvl="4">
      <w:start w:val="1"/>
      <w:numFmt w:val="decimal"/>
      <w:lvlText w:val="%1.%2.%3.%4.%5."/>
      <w:lvlJc w:val="left"/>
      <w:pPr>
        <w:ind w:left="2232" w:hanging="792"/>
      </w:pPr>
      <w:rPr>
        <w:vertAlign w:val="baseline"/>
      </w:rPr>
    </w:lvl>
    <w:lvl w:ilvl="5">
      <w:start w:val="1"/>
      <w:numFmt w:val="decimal"/>
      <w:lvlText w:val="%1.%2.%3.%4.%5.%6."/>
      <w:lvlJc w:val="left"/>
      <w:pPr>
        <w:ind w:left="2736" w:hanging="935"/>
      </w:pPr>
      <w:rPr>
        <w:vertAlign w:val="baseline"/>
      </w:rPr>
    </w:lvl>
    <w:lvl w:ilvl="6">
      <w:start w:val="1"/>
      <w:numFmt w:val="decimal"/>
      <w:lvlText w:val="%1.%2.%3.%4.%5.%6.%7."/>
      <w:lvlJc w:val="left"/>
      <w:pPr>
        <w:ind w:left="3240" w:hanging="1080"/>
      </w:pPr>
      <w:rPr>
        <w:vertAlign w:val="baseline"/>
      </w:rPr>
    </w:lvl>
    <w:lvl w:ilvl="7">
      <w:start w:val="1"/>
      <w:numFmt w:val="decimal"/>
      <w:lvlText w:val="%1.%2.%3.%4.%5.%6.%7.%8."/>
      <w:lvlJc w:val="left"/>
      <w:pPr>
        <w:ind w:left="3744" w:hanging="1224"/>
      </w:pPr>
      <w:rPr>
        <w:vertAlign w:val="baseline"/>
      </w:rPr>
    </w:lvl>
    <w:lvl w:ilvl="8">
      <w:start w:val="1"/>
      <w:numFmt w:val="decimal"/>
      <w:lvlText w:val="%1.%2.%3.%4.%5.%6.%7.%8.%9."/>
      <w:lvlJc w:val="left"/>
      <w:pPr>
        <w:ind w:left="4320" w:hanging="1440"/>
      </w:pPr>
      <w:rPr>
        <w:vertAlign w:val="baseline"/>
      </w:rPr>
    </w:lvl>
  </w:abstractNum>
  <w:abstractNum w:abstractNumId="3" w15:restartNumberingAfterBreak="0">
    <w:nsid w:val="34817932"/>
    <w:multiLevelType w:val="multilevel"/>
    <w:tmpl w:val="B172E42E"/>
    <w:lvl w:ilvl="0">
      <w:start w:val="1"/>
      <w:numFmt w:val="bullet"/>
      <w:pStyle w:val="Ttulo1"/>
      <w:lvlText w:val="●"/>
      <w:lvlJc w:val="left"/>
      <w:pPr>
        <w:ind w:left="720" w:hanging="360"/>
      </w:pPr>
      <w:rPr>
        <w:u w:val="none"/>
      </w:rPr>
    </w:lvl>
    <w:lvl w:ilvl="1">
      <w:start w:val="1"/>
      <w:numFmt w:val="bullet"/>
      <w:pStyle w:val="Ttulo2"/>
      <w:lvlText w:val="○"/>
      <w:lvlJc w:val="left"/>
      <w:pPr>
        <w:ind w:left="1440" w:hanging="360"/>
      </w:pPr>
      <w:rPr>
        <w:u w:val="none"/>
      </w:rPr>
    </w:lvl>
    <w:lvl w:ilvl="2">
      <w:start w:val="1"/>
      <w:numFmt w:val="bullet"/>
      <w:pStyle w:val="Ttulo3"/>
      <w:lvlText w:val="■"/>
      <w:lvlJc w:val="left"/>
      <w:pPr>
        <w:ind w:left="2160" w:hanging="360"/>
      </w:pPr>
      <w:rPr>
        <w:u w:val="none"/>
      </w:rPr>
    </w:lvl>
    <w:lvl w:ilvl="3">
      <w:start w:val="1"/>
      <w:numFmt w:val="bullet"/>
      <w:pStyle w:val="Ttulo4"/>
      <w:lvlText w:val="●"/>
      <w:lvlJc w:val="left"/>
      <w:pPr>
        <w:ind w:left="2880" w:hanging="360"/>
      </w:pPr>
      <w:rPr>
        <w:u w:val="none"/>
      </w:rPr>
    </w:lvl>
    <w:lvl w:ilvl="4">
      <w:start w:val="1"/>
      <w:numFmt w:val="bullet"/>
      <w:pStyle w:val="Ttulo5"/>
      <w:lvlText w:val="○"/>
      <w:lvlJc w:val="left"/>
      <w:pPr>
        <w:ind w:left="3600" w:hanging="360"/>
      </w:pPr>
      <w:rPr>
        <w:u w:val="none"/>
      </w:rPr>
    </w:lvl>
    <w:lvl w:ilvl="5">
      <w:start w:val="1"/>
      <w:numFmt w:val="bullet"/>
      <w:pStyle w:val="Ttulo6"/>
      <w:lvlText w:val="■"/>
      <w:lvlJc w:val="left"/>
      <w:pPr>
        <w:ind w:left="4320" w:hanging="360"/>
      </w:pPr>
      <w:rPr>
        <w:u w:val="none"/>
      </w:rPr>
    </w:lvl>
    <w:lvl w:ilvl="6">
      <w:start w:val="1"/>
      <w:numFmt w:val="bullet"/>
      <w:pStyle w:val="Ttulo7"/>
      <w:lvlText w:val="●"/>
      <w:lvlJc w:val="left"/>
      <w:pPr>
        <w:ind w:left="5040" w:hanging="360"/>
      </w:pPr>
      <w:rPr>
        <w:u w:val="none"/>
      </w:rPr>
    </w:lvl>
    <w:lvl w:ilvl="7">
      <w:start w:val="1"/>
      <w:numFmt w:val="bullet"/>
      <w:pStyle w:val="Ttulo8"/>
      <w:lvlText w:val="○"/>
      <w:lvlJc w:val="left"/>
      <w:pPr>
        <w:ind w:left="5760" w:hanging="360"/>
      </w:pPr>
      <w:rPr>
        <w:u w:val="none"/>
      </w:rPr>
    </w:lvl>
    <w:lvl w:ilvl="8">
      <w:start w:val="1"/>
      <w:numFmt w:val="bullet"/>
      <w:pStyle w:val="Ttulo9"/>
      <w:lvlText w:val="■"/>
      <w:lvlJc w:val="left"/>
      <w:pPr>
        <w:ind w:left="6480" w:hanging="360"/>
      </w:pPr>
      <w:rPr>
        <w:u w:val="none"/>
      </w:rPr>
    </w:lvl>
  </w:abstractNum>
  <w:abstractNum w:abstractNumId="4" w15:restartNumberingAfterBreak="0">
    <w:nsid w:val="37823B28"/>
    <w:multiLevelType w:val="hybridMultilevel"/>
    <w:tmpl w:val="6FD827CC"/>
    <w:lvl w:ilvl="0" w:tplc="240A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5A6D41E6"/>
    <w:multiLevelType w:val="hybridMultilevel"/>
    <w:tmpl w:val="91307ABE"/>
    <w:lvl w:ilvl="0" w:tplc="240A0001">
      <w:start w:val="1"/>
      <w:numFmt w:val="bullet"/>
      <w:lvlText w:val=""/>
      <w:lvlJc w:val="left"/>
      <w:pPr>
        <w:ind w:left="718" w:hanging="360"/>
      </w:pPr>
      <w:rPr>
        <w:rFonts w:ascii="Symbol" w:hAnsi="Symbol" w:hint="default"/>
      </w:rPr>
    </w:lvl>
    <w:lvl w:ilvl="1" w:tplc="04090003" w:tentative="1">
      <w:start w:val="1"/>
      <w:numFmt w:val="bullet"/>
      <w:lvlText w:val="o"/>
      <w:lvlJc w:val="left"/>
      <w:pPr>
        <w:ind w:left="1438" w:hanging="360"/>
      </w:pPr>
      <w:rPr>
        <w:rFonts w:ascii="Courier New" w:hAnsi="Courier New" w:cs="Courier New" w:hint="default"/>
      </w:rPr>
    </w:lvl>
    <w:lvl w:ilvl="2" w:tplc="04090005" w:tentative="1">
      <w:start w:val="1"/>
      <w:numFmt w:val="bullet"/>
      <w:lvlText w:val=""/>
      <w:lvlJc w:val="left"/>
      <w:pPr>
        <w:ind w:left="2158" w:hanging="360"/>
      </w:pPr>
      <w:rPr>
        <w:rFonts w:ascii="Wingdings" w:hAnsi="Wingdings" w:hint="default"/>
      </w:rPr>
    </w:lvl>
    <w:lvl w:ilvl="3" w:tplc="04090001" w:tentative="1">
      <w:start w:val="1"/>
      <w:numFmt w:val="bullet"/>
      <w:lvlText w:val=""/>
      <w:lvlJc w:val="left"/>
      <w:pPr>
        <w:ind w:left="2878" w:hanging="360"/>
      </w:pPr>
      <w:rPr>
        <w:rFonts w:ascii="Symbol" w:hAnsi="Symbol" w:hint="default"/>
      </w:rPr>
    </w:lvl>
    <w:lvl w:ilvl="4" w:tplc="04090003" w:tentative="1">
      <w:start w:val="1"/>
      <w:numFmt w:val="bullet"/>
      <w:lvlText w:val="o"/>
      <w:lvlJc w:val="left"/>
      <w:pPr>
        <w:ind w:left="3598" w:hanging="360"/>
      </w:pPr>
      <w:rPr>
        <w:rFonts w:ascii="Courier New" w:hAnsi="Courier New" w:cs="Courier New" w:hint="default"/>
      </w:rPr>
    </w:lvl>
    <w:lvl w:ilvl="5" w:tplc="04090005" w:tentative="1">
      <w:start w:val="1"/>
      <w:numFmt w:val="bullet"/>
      <w:lvlText w:val=""/>
      <w:lvlJc w:val="left"/>
      <w:pPr>
        <w:ind w:left="4318" w:hanging="360"/>
      </w:pPr>
      <w:rPr>
        <w:rFonts w:ascii="Wingdings" w:hAnsi="Wingdings" w:hint="default"/>
      </w:rPr>
    </w:lvl>
    <w:lvl w:ilvl="6" w:tplc="04090001" w:tentative="1">
      <w:start w:val="1"/>
      <w:numFmt w:val="bullet"/>
      <w:lvlText w:val=""/>
      <w:lvlJc w:val="left"/>
      <w:pPr>
        <w:ind w:left="5038" w:hanging="360"/>
      </w:pPr>
      <w:rPr>
        <w:rFonts w:ascii="Symbol" w:hAnsi="Symbol" w:hint="default"/>
      </w:rPr>
    </w:lvl>
    <w:lvl w:ilvl="7" w:tplc="04090003" w:tentative="1">
      <w:start w:val="1"/>
      <w:numFmt w:val="bullet"/>
      <w:lvlText w:val="o"/>
      <w:lvlJc w:val="left"/>
      <w:pPr>
        <w:ind w:left="5758" w:hanging="360"/>
      </w:pPr>
      <w:rPr>
        <w:rFonts w:ascii="Courier New" w:hAnsi="Courier New" w:cs="Courier New" w:hint="default"/>
      </w:rPr>
    </w:lvl>
    <w:lvl w:ilvl="8" w:tplc="04090005" w:tentative="1">
      <w:start w:val="1"/>
      <w:numFmt w:val="bullet"/>
      <w:lvlText w:val=""/>
      <w:lvlJc w:val="left"/>
      <w:pPr>
        <w:ind w:left="6478" w:hanging="360"/>
      </w:pPr>
      <w:rPr>
        <w:rFonts w:ascii="Wingdings" w:hAnsi="Wingdings" w:hint="default"/>
      </w:rPr>
    </w:lvl>
  </w:abstractNum>
  <w:abstractNum w:abstractNumId="6" w15:restartNumberingAfterBreak="0">
    <w:nsid w:val="746769AF"/>
    <w:multiLevelType w:val="multilevel"/>
    <w:tmpl w:val="63260D86"/>
    <w:lvl w:ilvl="0">
      <w:start w:val="1"/>
      <w:numFmt w:val="bullet"/>
      <w:lvlText w:val="●"/>
      <w:lvlJc w:val="left"/>
      <w:pPr>
        <w:ind w:left="720" w:hanging="360"/>
      </w:pPr>
      <w:rPr>
        <w:rFonts w:ascii="Noto Sans Symbols" w:eastAsia="Noto Sans Symbols" w:hAnsi="Noto Sans Symbols" w:cs="Noto Sans Symbols"/>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num w:numId="1">
    <w:abstractNumId w:val="6"/>
  </w:num>
  <w:num w:numId="2">
    <w:abstractNumId w:val="1"/>
  </w:num>
  <w:num w:numId="3">
    <w:abstractNumId w:val="3"/>
  </w:num>
  <w:num w:numId="4">
    <w:abstractNumId w:val="2"/>
  </w:num>
  <w:num w:numId="5">
    <w:abstractNumId w:val="4"/>
  </w:num>
  <w:num w:numId="6">
    <w:abstractNumId w:val="0"/>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6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47EBF"/>
    <w:rsid w:val="0018390C"/>
    <w:rsid w:val="001D1623"/>
    <w:rsid w:val="002045F5"/>
    <w:rsid w:val="00254CCB"/>
    <w:rsid w:val="00347EBF"/>
    <w:rsid w:val="003B0AF2"/>
    <w:rsid w:val="003F38CB"/>
    <w:rsid w:val="0049109A"/>
    <w:rsid w:val="004A1BC7"/>
    <w:rsid w:val="004E18B2"/>
    <w:rsid w:val="004F1440"/>
    <w:rsid w:val="0053744B"/>
    <w:rsid w:val="005D2190"/>
    <w:rsid w:val="00653F2C"/>
    <w:rsid w:val="00656B58"/>
    <w:rsid w:val="00672B43"/>
    <w:rsid w:val="007A3129"/>
    <w:rsid w:val="008A5A9B"/>
    <w:rsid w:val="008C15D7"/>
    <w:rsid w:val="009607AA"/>
    <w:rsid w:val="00A105CB"/>
    <w:rsid w:val="00A244FA"/>
    <w:rsid w:val="00B00D1A"/>
    <w:rsid w:val="00C36ADA"/>
    <w:rsid w:val="00CF54D1"/>
    <w:rsid w:val="00D01D07"/>
    <w:rsid w:val="00D1213E"/>
    <w:rsid w:val="00DA1EA5"/>
    <w:rsid w:val="00E34649"/>
    <w:rsid w:val="00EB27FD"/>
    <w:rsid w:val="00EB3C78"/>
    <w:rsid w:val="00EE1466"/>
    <w:rsid w:val="00F72C4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2FF6B05"/>
  <w15:docId w15:val="{734F8E9D-6740-42F0-A60D-11A5208A21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ahoma" w:eastAsia="Tahoma" w:hAnsi="Tahoma" w:cs="Tahoma"/>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pPr>
      <w:suppressAutoHyphens/>
      <w:spacing w:line="1" w:lineRule="atLeast"/>
      <w:ind w:leftChars="-1" w:left="-1" w:hangingChars="1" w:hanging="1"/>
      <w:textDirection w:val="btLr"/>
      <w:textAlignment w:val="top"/>
      <w:outlineLvl w:val="0"/>
    </w:pPr>
    <w:rPr>
      <w:position w:val="-1"/>
      <w:szCs w:val="24"/>
      <w:lang w:val="es-ES" w:eastAsia="es-ES"/>
    </w:rPr>
  </w:style>
  <w:style w:type="paragraph" w:styleId="Ttulo1">
    <w:name w:val="heading 1"/>
    <w:basedOn w:val="Normal"/>
    <w:next w:val="Normal"/>
    <w:pPr>
      <w:keepNext/>
      <w:numPr>
        <w:numId w:val="3"/>
      </w:numPr>
      <w:spacing w:before="240" w:after="60"/>
      <w:ind w:left="-1" w:hanging="1"/>
    </w:pPr>
    <w:rPr>
      <w:rFonts w:ascii="Cambria" w:eastAsia="Times New Roman" w:hAnsi="Cambria" w:cs="Times New Roman"/>
      <w:b/>
      <w:bCs/>
      <w:kern w:val="32"/>
      <w:sz w:val="32"/>
      <w:szCs w:val="32"/>
    </w:rPr>
  </w:style>
  <w:style w:type="paragraph" w:styleId="Ttulo2">
    <w:name w:val="heading 2"/>
    <w:basedOn w:val="Normal"/>
    <w:next w:val="Normal"/>
    <w:qFormat/>
    <w:pPr>
      <w:keepNext/>
      <w:numPr>
        <w:ilvl w:val="1"/>
        <w:numId w:val="3"/>
      </w:numPr>
      <w:spacing w:before="240" w:after="60"/>
      <w:ind w:left="-1" w:hanging="1"/>
      <w:outlineLvl w:val="1"/>
    </w:pPr>
    <w:rPr>
      <w:rFonts w:ascii="Cambria" w:eastAsia="Times New Roman" w:hAnsi="Cambria" w:cs="Times New Roman"/>
      <w:b/>
      <w:bCs/>
      <w:i/>
      <w:iCs/>
      <w:sz w:val="28"/>
      <w:szCs w:val="28"/>
    </w:rPr>
  </w:style>
  <w:style w:type="paragraph" w:styleId="Ttulo3">
    <w:name w:val="heading 3"/>
    <w:basedOn w:val="Normal"/>
    <w:next w:val="Normal"/>
    <w:qFormat/>
    <w:pPr>
      <w:keepNext/>
      <w:numPr>
        <w:ilvl w:val="2"/>
        <w:numId w:val="3"/>
      </w:numPr>
      <w:spacing w:before="240" w:after="60"/>
      <w:ind w:left="-1" w:hanging="1"/>
      <w:outlineLvl w:val="2"/>
    </w:pPr>
    <w:rPr>
      <w:rFonts w:ascii="Cambria" w:eastAsia="Times New Roman" w:hAnsi="Cambria" w:cs="Times New Roman"/>
      <w:b/>
      <w:bCs/>
      <w:sz w:val="26"/>
      <w:szCs w:val="26"/>
    </w:rPr>
  </w:style>
  <w:style w:type="paragraph" w:styleId="Ttulo4">
    <w:name w:val="heading 4"/>
    <w:basedOn w:val="Normal"/>
    <w:next w:val="Normal"/>
    <w:qFormat/>
    <w:pPr>
      <w:keepNext/>
      <w:numPr>
        <w:ilvl w:val="3"/>
        <w:numId w:val="3"/>
      </w:numPr>
      <w:spacing w:before="240" w:after="60"/>
      <w:ind w:left="-1" w:hanging="1"/>
      <w:outlineLvl w:val="3"/>
    </w:pPr>
    <w:rPr>
      <w:rFonts w:ascii="Calibri" w:eastAsia="Times New Roman" w:hAnsi="Calibri" w:cs="Times New Roman"/>
      <w:b/>
      <w:bCs/>
      <w:sz w:val="28"/>
      <w:szCs w:val="28"/>
    </w:rPr>
  </w:style>
  <w:style w:type="paragraph" w:styleId="Ttulo5">
    <w:name w:val="heading 5"/>
    <w:basedOn w:val="Normal"/>
    <w:next w:val="Normal"/>
    <w:qFormat/>
    <w:pPr>
      <w:numPr>
        <w:ilvl w:val="4"/>
        <w:numId w:val="3"/>
      </w:numPr>
      <w:spacing w:before="240" w:after="60"/>
      <w:ind w:left="-1" w:hanging="1"/>
      <w:outlineLvl w:val="4"/>
    </w:pPr>
    <w:rPr>
      <w:rFonts w:ascii="Calibri" w:eastAsia="Times New Roman" w:hAnsi="Calibri" w:cs="Times New Roman"/>
      <w:b/>
      <w:bCs/>
      <w:i/>
      <w:iCs/>
      <w:sz w:val="26"/>
      <w:szCs w:val="26"/>
    </w:rPr>
  </w:style>
  <w:style w:type="paragraph" w:styleId="Ttulo6">
    <w:name w:val="heading 6"/>
    <w:basedOn w:val="Normal"/>
    <w:next w:val="Normal"/>
    <w:qFormat/>
    <w:pPr>
      <w:numPr>
        <w:ilvl w:val="5"/>
        <w:numId w:val="3"/>
      </w:numPr>
      <w:spacing w:before="240" w:after="60"/>
      <w:ind w:left="-1" w:hanging="1"/>
      <w:outlineLvl w:val="5"/>
    </w:pPr>
    <w:rPr>
      <w:rFonts w:ascii="Calibri" w:eastAsia="Times New Roman" w:hAnsi="Calibri" w:cs="Times New Roman"/>
      <w:b/>
      <w:bCs/>
      <w:szCs w:val="22"/>
    </w:rPr>
  </w:style>
  <w:style w:type="paragraph" w:styleId="Ttulo7">
    <w:name w:val="heading 7"/>
    <w:basedOn w:val="Normal"/>
    <w:next w:val="Normal"/>
    <w:qFormat/>
    <w:pPr>
      <w:numPr>
        <w:ilvl w:val="6"/>
        <w:numId w:val="3"/>
      </w:numPr>
      <w:spacing w:before="240" w:after="60"/>
      <w:ind w:left="-1" w:hanging="1"/>
      <w:outlineLvl w:val="6"/>
    </w:pPr>
    <w:rPr>
      <w:rFonts w:ascii="Calibri" w:eastAsia="Times New Roman" w:hAnsi="Calibri" w:cs="Times New Roman"/>
    </w:rPr>
  </w:style>
  <w:style w:type="paragraph" w:styleId="Ttulo8">
    <w:name w:val="heading 8"/>
    <w:basedOn w:val="Normal"/>
    <w:next w:val="Normal"/>
    <w:qFormat/>
    <w:pPr>
      <w:numPr>
        <w:ilvl w:val="7"/>
        <w:numId w:val="3"/>
      </w:numPr>
      <w:spacing w:before="240" w:after="60"/>
      <w:ind w:left="-1" w:hanging="1"/>
      <w:outlineLvl w:val="7"/>
    </w:pPr>
    <w:rPr>
      <w:rFonts w:ascii="Calibri" w:eastAsia="Times New Roman" w:hAnsi="Calibri" w:cs="Times New Roman"/>
      <w:i/>
      <w:iCs/>
    </w:rPr>
  </w:style>
  <w:style w:type="paragraph" w:styleId="Ttulo9">
    <w:name w:val="heading 9"/>
    <w:basedOn w:val="Normal"/>
    <w:next w:val="Normal"/>
    <w:qFormat/>
    <w:pPr>
      <w:numPr>
        <w:ilvl w:val="8"/>
        <w:numId w:val="3"/>
      </w:numPr>
      <w:spacing w:before="240" w:after="60"/>
      <w:ind w:left="-1" w:hanging="1"/>
      <w:outlineLvl w:val="8"/>
    </w:pPr>
    <w:rPr>
      <w:rFonts w:ascii="Cambria" w:eastAsia="Times New Roman" w:hAnsi="Cambria" w:cs="Times New Roman"/>
      <w:szCs w:val="2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pPr>
      <w:keepNext/>
      <w:keepLines/>
      <w:spacing w:before="480" w:after="120"/>
    </w:pPr>
    <w:rPr>
      <w:b/>
      <w:sz w:val="72"/>
      <w:szCs w:val="72"/>
    </w:rPr>
  </w:style>
  <w:style w:type="paragraph" w:styleId="Encabezado">
    <w:name w:val="header"/>
    <w:basedOn w:val="Normal"/>
    <w:qFormat/>
    <w:pPr>
      <w:tabs>
        <w:tab w:val="center" w:pos="4419"/>
        <w:tab w:val="right" w:pos="8838"/>
      </w:tabs>
    </w:pPr>
  </w:style>
  <w:style w:type="character" w:customStyle="1" w:styleId="EncabezadoCar">
    <w:name w:val="Encabezado Car"/>
    <w:rPr>
      <w:w w:val="100"/>
      <w:position w:val="-1"/>
      <w:sz w:val="24"/>
      <w:szCs w:val="24"/>
      <w:effect w:val="none"/>
      <w:vertAlign w:val="baseline"/>
      <w:cs w:val="0"/>
      <w:em w:val="none"/>
      <w:lang w:val="es-ES" w:eastAsia="es-ES"/>
    </w:rPr>
  </w:style>
  <w:style w:type="paragraph" w:styleId="Piedepgina">
    <w:name w:val="footer"/>
    <w:basedOn w:val="Normal"/>
    <w:qFormat/>
    <w:pPr>
      <w:tabs>
        <w:tab w:val="center" w:pos="4419"/>
        <w:tab w:val="right" w:pos="8838"/>
      </w:tabs>
    </w:pPr>
  </w:style>
  <w:style w:type="character" w:customStyle="1" w:styleId="PiedepginaCar">
    <w:name w:val="Pie de página Car"/>
    <w:rPr>
      <w:w w:val="100"/>
      <w:position w:val="-1"/>
      <w:sz w:val="24"/>
      <w:szCs w:val="24"/>
      <w:effect w:val="none"/>
      <w:vertAlign w:val="baseline"/>
      <w:cs w:val="0"/>
      <w:em w:val="none"/>
      <w:lang w:val="es-ES" w:eastAsia="es-ES"/>
    </w:rPr>
  </w:style>
  <w:style w:type="character" w:styleId="Nmerodepgina">
    <w:name w:val="page number"/>
    <w:basedOn w:val="Fuentedeprrafopredeter"/>
    <w:rPr>
      <w:w w:val="100"/>
      <w:position w:val="-1"/>
      <w:effect w:val="none"/>
      <w:vertAlign w:val="baseline"/>
      <w:cs w:val="0"/>
      <w:em w:val="none"/>
    </w:rPr>
  </w:style>
  <w:style w:type="character" w:styleId="Hipervnculo">
    <w:name w:val="Hyperlink"/>
    <w:rPr>
      <w:color w:val="0000FF"/>
      <w:w w:val="100"/>
      <w:position w:val="-1"/>
      <w:u w:val="single"/>
      <w:effect w:val="none"/>
      <w:vertAlign w:val="baseline"/>
      <w:cs w:val="0"/>
      <w:em w:val="none"/>
    </w:rPr>
  </w:style>
  <w:style w:type="table" w:styleId="Tablaconcuadrcula">
    <w:name w:val="Table Grid"/>
    <w:basedOn w:val="Tablanormal"/>
    <w:pPr>
      <w:suppressAutoHyphens/>
      <w:spacing w:line="1" w:lineRule="atLeast"/>
      <w:ind w:leftChars="-1" w:left="-1" w:hangingChars="1" w:hanging="1"/>
      <w:textDirection w:val="btLr"/>
      <w:textAlignment w:val="top"/>
      <w:outlineLvl w:val="0"/>
    </w:pPr>
    <w:rPr>
      <w:rFonts w:ascii="Calibri" w:eastAsia="Calibri" w:hAnsi="Calibri" w:cs="Times New Roman"/>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rrafodelista">
    <w:name w:val="List Paragraph"/>
    <w:basedOn w:val="Normal"/>
    <w:pPr>
      <w:ind w:left="708"/>
    </w:pPr>
  </w:style>
  <w:style w:type="character" w:customStyle="1" w:styleId="Ttulo1Car">
    <w:name w:val="Título 1 Car"/>
    <w:rPr>
      <w:rFonts w:ascii="Cambria" w:eastAsia="Times New Roman" w:hAnsi="Cambria" w:cs="Times New Roman"/>
      <w:b/>
      <w:bCs/>
      <w:w w:val="100"/>
      <w:kern w:val="32"/>
      <w:position w:val="-1"/>
      <w:sz w:val="32"/>
      <w:szCs w:val="32"/>
      <w:effect w:val="none"/>
      <w:vertAlign w:val="baseline"/>
      <w:cs w:val="0"/>
      <w:em w:val="none"/>
      <w:lang w:val="es-ES" w:eastAsia="es-ES"/>
    </w:rPr>
  </w:style>
  <w:style w:type="character" w:customStyle="1" w:styleId="Ttulo2Car">
    <w:name w:val="Título 2 Car"/>
    <w:rPr>
      <w:rFonts w:ascii="Cambria" w:eastAsia="Times New Roman" w:hAnsi="Cambria" w:cs="Times New Roman"/>
      <w:b/>
      <w:bCs/>
      <w:i/>
      <w:iCs/>
      <w:w w:val="100"/>
      <w:position w:val="-1"/>
      <w:sz w:val="28"/>
      <w:szCs w:val="28"/>
      <w:effect w:val="none"/>
      <w:vertAlign w:val="baseline"/>
      <w:cs w:val="0"/>
      <w:em w:val="none"/>
      <w:lang w:val="es-ES" w:eastAsia="es-ES"/>
    </w:rPr>
  </w:style>
  <w:style w:type="character" w:customStyle="1" w:styleId="Ttulo3Car">
    <w:name w:val="Título 3 Car"/>
    <w:rPr>
      <w:rFonts w:ascii="Cambria" w:eastAsia="Times New Roman" w:hAnsi="Cambria" w:cs="Times New Roman"/>
      <w:b/>
      <w:bCs/>
      <w:w w:val="100"/>
      <w:position w:val="-1"/>
      <w:sz w:val="26"/>
      <w:szCs w:val="26"/>
      <w:effect w:val="none"/>
      <w:vertAlign w:val="baseline"/>
      <w:cs w:val="0"/>
      <w:em w:val="none"/>
      <w:lang w:val="es-ES" w:eastAsia="es-ES"/>
    </w:rPr>
  </w:style>
  <w:style w:type="character" w:customStyle="1" w:styleId="Ttulo4Car">
    <w:name w:val="Título 4 Car"/>
    <w:rPr>
      <w:rFonts w:ascii="Calibri" w:eastAsia="Times New Roman" w:hAnsi="Calibri" w:cs="Times New Roman"/>
      <w:b/>
      <w:bCs/>
      <w:w w:val="100"/>
      <w:position w:val="-1"/>
      <w:sz w:val="28"/>
      <w:szCs w:val="28"/>
      <w:effect w:val="none"/>
      <w:vertAlign w:val="baseline"/>
      <w:cs w:val="0"/>
      <w:em w:val="none"/>
      <w:lang w:val="es-ES" w:eastAsia="es-ES"/>
    </w:rPr>
  </w:style>
  <w:style w:type="character" w:customStyle="1" w:styleId="Ttulo5Car">
    <w:name w:val="Título 5 Car"/>
    <w:rPr>
      <w:rFonts w:ascii="Calibri" w:eastAsia="Times New Roman" w:hAnsi="Calibri" w:cs="Times New Roman"/>
      <w:b/>
      <w:bCs/>
      <w:i/>
      <w:iCs/>
      <w:w w:val="100"/>
      <w:position w:val="-1"/>
      <w:sz w:val="26"/>
      <w:szCs w:val="26"/>
      <w:effect w:val="none"/>
      <w:vertAlign w:val="baseline"/>
      <w:cs w:val="0"/>
      <w:em w:val="none"/>
      <w:lang w:val="es-ES" w:eastAsia="es-ES"/>
    </w:rPr>
  </w:style>
  <w:style w:type="character" w:customStyle="1" w:styleId="Ttulo6Car">
    <w:name w:val="Título 6 Car"/>
    <w:rPr>
      <w:rFonts w:ascii="Calibri" w:eastAsia="Times New Roman" w:hAnsi="Calibri" w:cs="Times New Roman"/>
      <w:b/>
      <w:bCs/>
      <w:w w:val="100"/>
      <w:position w:val="-1"/>
      <w:sz w:val="22"/>
      <w:szCs w:val="22"/>
      <w:effect w:val="none"/>
      <w:vertAlign w:val="baseline"/>
      <w:cs w:val="0"/>
      <w:em w:val="none"/>
      <w:lang w:val="es-ES" w:eastAsia="es-ES"/>
    </w:rPr>
  </w:style>
  <w:style w:type="character" w:customStyle="1" w:styleId="Ttulo7Car">
    <w:name w:val="Título 7 Car"/>
    <w:rPr>
      <w:rFonts w:ascii="Calibri" w:eastAsia="Times New Roman" w:hAnsi="Calibri" w:cs="Times New Roman"/>
      <w:w w:val="100"/>
      <w:position w:val="-1"/>
      <w:sz w:val="24"/>
      <w:szCs w:val="24"/>
      <w:effect w:val="none"/>
      <w:vertAlign w:val="baseline"/>
      <w:cs w:val="0"/>
      <w:em w:val="none"/>
      <w:lang w:val="es-ES" w:eastAsia="es-ES"/>
    </w:rPr>
  </w:style>
  <w:style w:type="character" w:customStyle="1" w:styleId="Ttulo8Car">
    <w:name w:val="Título 8 Car"/>
    <w:rPr>
      <w:rFonts w:ascii="Calibri" w:eastAsia="Times New Roman" w:hAnsi="Calibri" w:cs="Times New Roman"/>
      <w:i/>
      <w:iCs/>
      <w:w w:val="100"/>
      <w:position w:val="-1"/>
      <w:sz w:val="24"/>
      <w:szCs w:val="24"/>
      <w:effect w:val="none"/>
      <w:vertAlign w:val="baseline"/>
      <w:cs w:val="0"/>
      <w:em w:val="none"/>
      <w:lang w:val="es-ES" w:eastAsia="es-ES"/>
    </w:rPr>
  </w:style>
  <w:style w:type="character" w:customStyle="1" w:styleId="Ttulo9Car">
    <w:name w:val="Título 9 Car"/>
    <w:rPr>
      <w:rFonts w:ascii="Cambria" w:eastAsia="Times New Roman" w:hAnsi="Cambria" w:cs="Times New Roman"/>
      <w:w w:val="100"/>
      <w:position w:val="-1"/>
      <w:sz w:val="22"/>
      <w:szCs w:val="22"/>
      <w:effect w:val="none"/>
      <w:vertAlign w:val="baseline"/>
      <w:cs w:val="0"/>
      <w:em w:val="none"/>
      <w:lang w:val="es-ES" w:eastAsia="es-ES"/>
    </w:rPr>
  </w:style>
  <w:style w:type="paragraph" w:styleId="Textodeglobo">
    <w:name w:val="Balloon Text"/>
    <w:basedOn w:val="Normal"/>
    <w:qFormat/>
    <w:rPr>
      <w:sz w:val="16"/>
      <w:szCs w:val="16"/>
    </w:rPr>
  </w:style>
  <w:style w:type="character" w:customStyle="1" w:styleId="TextodegloboCar">
    <w:name w:val="Texto de globo Car"/>
    <w:rPr>
      <w:rFonts w:ascii="Tahoma" w:hAnsi="Tahoma" w:cs="Tahoma"/>
      <w:w w:val="100"/>
      <w:position w:val="-1"/>
      <w:sz w:val="16"/>
      <w:szCs w:val="16"/>
      <w:effect w:val="none"/>
      <w:vertAlign w:val="baseline"/>
      <w:cs w:val="0"/>
      <w:em w:val="none"/>
      <w:lang w:val="es-ES" w:eastAsia="es-ES"/>
    </w:rPr>
  </w:style>
  <w:style w:type="table" w:customStyle="1" w:styleId="Tablaconcuadrcula1">
    <w:name w:val="Tabla con cuadrícula1"/>
    <w:basedOn w:val="Tablanormal"/>
    <w:next w:val="Tablaconcuadrcula"/>
    <w:pPr>
      <w:suppressAutoHyphens/>
      <w:spacing w:line="1" w:lineRule="atLeast"/>
      <w:ind w:leftChars="-1" w:left="-1" w:hangingChars="1" w:hanging="1"/>
      <w:textDirection w:val="btLr"/>
      <w:textAlignment w:val="top"/>
      <w:outlineLvl w:val="0"/>
    </w:pPr>
    <w:rPr>
      <w:rFonts w:ascii="Calibri" w:eastAsia="Calibri" w:hAnsi="Calibri" w:cs="Times New Roman"/>
      <w:position w:val="-1"/>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Subttulo">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70" w:type="dxa"/>
        <w:right w:w="70" w:type="dxa"/>
      </w:tblCellMar>
    </w:tblPr>
  </w:style>
  <w:style w:type="table" w:customStyle="1" w:styleId="a0">
    <w:basedOn w:val="TableNormal"/>
    <w:tblPr>
      <w:tblStyleRowBandSize w:val="1"/>
      <w:tblStyleColBandSize w:val="1"/>
      <w:tblCellMar>
        <w:left w:w="70" w:type="dxa"/>
        <w:right w:w="70" w:type="dxa"/>
      </w:tblCellMar>
    </w:tblPr>
  </w:style>
  <w:style w:type="table" w:customStyle="1" w:styleId="a1">
    <w:basedOn w:val="TableNormal"/>
    <w:tblPr>
      <w:tblStyleRowBandSize w:val="1"/>
      <w:tblStyleColBandSize w:val="1"/>
      <w:tblCellMar>
        <w:left w:w="70" w:type="dxa"/>
        <w:right w:w="70" w:type="dxa"/>
      </w:tblCellMar>
    </w:tblPr>
  </w:style>
  <w:style w:type="table" w:customStyle="1" w:styleId="a2">
    <w:basedOn w:val="TableNormal"/>
    <w:tblPr>
      <w:tblStyleRowBandSize w:val="1"/>
      <w:tblStyleColBandSize w:val="1"/>
      <w:tblCellMar>
        <w:left w:w="70" w:type="dxa"/>
        <w:right w:w="70" w:type="dxa"/>
      </w:tblCellMar>
    </w:tblPr>
  </w:style>
  <w:style w:type="table" w:customStyle="1" w:styleId="a3">
    <w:basedOn w:val="TableNormal"/>
    <w:tblPr>
      <w:tblStyleRowBandSize w:val="1"/>
      <w:tblStyleColBandSize w:val="1"/>
      <w:tblCellMar>
        <w:left w:w="70" w:type="dxa"/>
        <w:right w:w="70" w:type="dxa"/>
      </w:tblCellMar>
    </w:tblPr>
  </w:style>
  <w:style w:type="table" w:customStyle="1" w:styleId="a4">
    <w:basedOn w:val="TableNormal"/>
    <w:tblPr>
      <w:tblStyleRowBandSize w:val="1"/>
      <w:tblStyleColBandSize w:val="1"/>
      <w:tblCellMar>
        <w:left w:w="70" w:type="dxa"/>
        <w:right w:w="70" w:type="dxa"/>
      </w:tblCellMar>
    </w:tblPr>
  </w:style>
  <w:style w:type="table" w:customStyle="1" w:styleId="a5">
    <w:basedOn w:val="TableNormal"/>
    <w:tblPr>
      <w:tblStyleRowBandSize w:val="1"/>
      <w:tblStyleColBandSize w:val="1"/>
      <w:tblCellMar>
        <w:left w:w="70" w:type="dxa"/>
        <w:right w:w="70" w:type="dxa"/>
      </w:tblCellMar>
    </w:tblPr>
  </w:style>
  <w:style w:type="table" w:customStyle="1" w:styleId="a6">
    <w:basedOn w:val="TableNormal"/>
    <w:tblPr>
      <w:tblStyleRowBandSize w:val="1"/>
      <w:tblStyleColBandSize w:val="1"/>
      <w:tblCellMar>
        <w:left w:w="108" w:type="dxa"/>
        <w:right w:w="108" w:type="dxa"/>
      </w:tblCellMar>
    </w:tblPr>
  </w:style>
  <w:style w:type="table" w:customStyle="1" w:styleId="a7">
    <w:basedOn w:val="TableNormal"/>
    <w:tblPr>
      <w:tblStyleRowBandSize w:val="1"/>
      <w:tblStyleColBandSize w:val="1"/>
      <w:tblCellMar>
        <w:left w:w="70" w:type="dxa"/>
        <w:right w:w="70" w:type="dxa"/>
      </w:tblCellMar>
    </w:tblPr>
  </w:style>
  <w:style w:type="table" w:customStyle="1" w:styleId="a8">
    <w:basedOn w:val="TableNormal"/>
    <w:tblPr>
      <w:tblStyleRowBandSize w:val="1"/>
      <w:tblStyleColBandSize w:val="1"/>
      <w:tblCellMar>
        <w:left w:w="70" w:type="dxa"/>
        <w:right w:w="70" w:type="dxa"/>
      </w:tblCellMar>
    </w:tblPr>
  </w:style>
  <w:style w:type="table" w:customStyle="1" w:styleId="a9">
    <w:basedOn w:val="TableNormal"/>
    <w:tblPr>
      <w:tblStyleRowBandSize w:val="1"/>
      <w:tblStyleColBandSize w:val="1"/>
      <w:tblCellMar>
        <w:left w:w="108"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iz7PtSxsM/9NulKKOwijVlWhlJew==">AMUW2mVopwANbdvWE8uJ+KnEO8N+zHF4dyNIwN1D/Ug6hJf19HlnR0agXA0EF0l/Koy7t/8mXKU9euVneS5Firsvo7svaH5gqmzr5J+jE7p7Vv0FLgV3BEk=</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6</Pages>
  <Words>1368</Words>
  <Characters>7530</Characters>
  <Application>Microsoft Office Word</Application>
  <DocSecurity>0</DocSecurity>
  <Lines>62</Lines>
  <Paragraphs>17</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8881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REGINA COGOLLO</dc:creator>
  <cp:lastModifiedBy>acer</cp:lastModifiedBy>
  <cp:revision>27</cp:revision>
  <dcterms:created xsi:type="dcterms:W3CDTF">2020-06-17T15:33:00Z</dcterms:created>
  <dcterms:modified xsi:type="dcterms:W3CDTF">2020-06-26T17:00:00Z</dcterms:modified>
</cp:coreProperties>
</file>