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4612" w:rsidRDefault="00F854B3" w:rsidP="003A203F">
      <w:pPr>
        <w:numPr>
          <w:ilvl w:val="0"/>
          <w:numId w:val="5"/>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tbl>
      <w:tblPr>
        <w:tblStyle w:val="a"/>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A64612">
        <w:trPr>
          <w:trHeight w:val="300"/>
          <w:jc w:val="center"/>
        </w:trPr>
        <w:tc>
          <w:tcPr>
            <w:tcW w:w="1477" w:type="dxa"/>
            <w:shd w:val="clear" w:color="auto" w:fill="CCCCCC"/>
          </w:tcPr>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421" w:type="dxa"/>
            <w:shd w:val="clear" w:color="auto" w:fill="auto"/>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Educación</w:t>
            </w:r>
          </w:p>
        </w:tc>
        <w:tc>
          <w:tcPr>
            <w:tcW w:w="1560" w:type="dxa"/>
            <w:shd w:val="clear" w:color="auto" w:fill="CCCCCC"/>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656" w:type="dxa"/>
            <w:gridSpan w:val="3"/>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L</w:t>
            </w:r>
            <w:r>
              <w:rPr>
                <w:rFonts w:ascii="Times New Roman" w:eastAsia="Times New Roman" w:hAnsi="Times New Roman" w:cs="Times New Roman"/>
                <w:sz w:val="24"/>
              </w:rPr>
              <w:t>icenciatura en Lenguas Extranjeras - Inglés</w:t>
            </w:r>
          </w:p>
        </w:tc>
      </w:tr>
      <w:tr w:rsidR="00A64612">
        <w:trPr>
          <w:trHeight w:val="282"/>
          <w:jc w:val="center"/>
        </w:trPr>
        <w:tc>
          <w:tcPr>
            <w:tcW w:w="1477" w:type="dxa"/>
            <w:shd w:val="clear" w:color="auto" w:fill="CCCCCC"/>
          </w:tcPr>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421" w:type="dxa"/>
            <w:shd w:val="clear" w:color="auto" w:fill="auto"/>
          </w:tcPr>
          <w:p w:rsidR="00A64612" w:rsidRPr="00DD601D" w:rsidRDefault="00F854B3" w:rsidP="003A203F">
            <w:pPr>
              <w:spacing w:line="360" w:lineRule="auto"/>
              <w:ind w:left="0" w:hanging="2"/>
              <w:rPr>
                <w:rFonts w:ascii="Times New Roman" w:eastAsia="Times New Roman" w:hAnsi="Times New Roman" w:cs="Times New Roman"/>
                <w:color w:val="000000"/>
                <w:sz w:val="24"/>
                <w:lang w:val="en-US"/>
              </w:rPr>
            </w:pPr>
            <w:r w:rsidRPr="00DD601D">
              <w:rPr>
                <w:rFonts w:ascii="Times New Roman" w:eastAsia="Times New Roman" w:hAnsi="Times New Roman" w:cs="Times New Roman"/>
                <w:sz w:val="24"/>
                <w:lang w:val="en-US"/>
              </w:rPr>
              <w:t>Second language curriculum and pedagogy</w:t>
            </w:r>
          </w:p>
        </w:tc>
        <w:tc>
          <w:tcPr>
            <w:tcW w:w="1560" w:type="dxa"/>
            <w:shd w:val="clear" w:color="auto" w:fill="CCCCCC"/>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656" w:type="dxa"/>
            <w:gridSpan w:val="3"/>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R</w:t>
            </w:r>
            <w:r>
              <w:rPr>
                <w:rFonts w:ascii="Times New Roman" w:eastAsia="Times New Roman" w:hAnsi="Times New Roman" w:cs="Times New Roman"/>
                <w:sz w:val="24"/>
              </w:rPr>
              <w:t>esearch Seminar</w:t>
            </w:r>
            <w:r>
              <w:rPr>
                <w:rFonts w:ascii="Times New Roman" w:eastAsia="Times New Roman" w:hAnsi="Times New Roman" w:cs="Times New Roman"/>
                <w:color w:val="000000"/>
                <w:sz w:val="24"/>
              </w:rPr>
              <w:t xml:space="preserve"> 2</w:t>
            </w:r>
          </w:p>
        </w:tc>
      </w:tr>
      <w:tr w:rsidR="00A64612">
        <w:trPr>
          <w:trHeight w:val="282"/>
          <w:jc w:val="center"/>
        </w:trPr>
        <w:tc>
          <w:tcPr>
            <w:tcW w:w="1477" w:type="dxa"/>
            <w:shd w:val="clear" w:color="auto" w:fill="CCCCCC"/>
          </w:tcPr>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421" w:type="dxa"/>
            <w:shd w:val="clear" w:color="auto" w:fill="auto"/>
          </w:tcPr>
          <w:p w:rsidR="00A64612" w:rsidRDefault="00322948" w:rsidP="003A203F">
            <w:pPr>
              <w:spacing w:line="360" w:lineRule="auto"/>
              <w:ind w:left="0" w:hanging="2"/>
              <w:rPr>
                <w:rFonts w:ascii="Times New Roman" w:eastAsia="Times New Roman" w:hAnsi="Times New Roman" w:cs="Times New Roman"/>
                <w:color w:val="000000"/>
                <w:sz w:val="24"/>
              </w:rPr>
            </w:pPr>
            <w:r w:rsidRPr="00322948">
              <w:rPr>
                <w:rFonts w:ascii="Times New Roman" w:eastAsia="Times New Roman" w:hAnsi="Times New Roman" w:cs="Times New Roman"/>
                <w:sz w:val="24"/>
                <w:lang w:val="en-US"/>
              </w:rPr>
              <w:t>212348</w:t>
            </w:r>
          </w:p>
        </w:tc>
        <w:tc>
          <w:tcPr>
            <w:tcW w:w="1560" w:type="dxa"/>
            <w:shd w:val="clear" w:color="auto" w:fill="CCCCCC"/>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656" w:type="dxa"/>
            <w:gridSpan w:val="3"/>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w:t>
            </w:r>
          </w:p>
        </w:tc>
      </w:tr>
      <w:tr w:rsidR="00A64612">
        <w:trPr>
          <w:trHeight w:val="300"/>
          <w:jc w:val="center"/>
        </w:trPr>
        <w:tc>
          <w:tcPr>
            <w:tcW w:w="1477" w:type="dxa"/>
            <w:shd w:val="clear" w:color="auto" w:fill="CCCCCC"/>
          </w:tcPr>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421" w:type="dxa"/>
            <w:shd w:val="clear" w:color="auto" w:fill="auto"/>
          </w:tcPr>
          <w:p w:rsidR="00A64612" w:rsidRDefault="00322948"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3</w:t>
            </w:r>
            <w:r w:rsidR="00F854B3">
              <w:rPr>
                <w:rFonts w:ascii="Times New Roman" w:eastAsia="Times New Roman" w:hAnsi="Times New Roman" w:cs="Times New Roman"/>
                <w:sz w:val="24"/>
              </w:rPr>
              <w:t>2</w:t>
            </w:r>
          </w:p>
        </w:tc>
        <w:tc>
          <w:tcPr>
            <w:tcW w:w="1560" w:type="dxa"/>
            <w:shd w:val="clear" w:color="auto" w:fill="CCCCCC"/>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1133" w:type="dxa"/>
            <w:shd w:val="clear" w:color="auto" w:fill="auto"/>
          </w:tcPr>
          <w:p w:rsidR="00A64612" w:rsidRDefault="00322948"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3</w:t>
            </w:r>
            <w:bookmarkStart w:id="0" w:name="_GoBack"/>
            <w:bookmarkEnd w:id="0"/>
            <w:r w:rsidR="00F854B3">
              <w:rPr>
                <w:rFonts w:ascii="Times New Roman" w:eastAsia="Times New Roman" w:hAnsi="Times New Roman" w:cs="Times New Roman"/>
                <w:sz w:val="24"/>
              </w:rPr>
              <w:t>2</w:t>
            </w:r>
          </w:p>
        </w:tc>
        <w:tc>
          <w:tcPr>
            <w:tcW w:w="2694" w:type="dxa"/>
            <w:shd w:val="clear" w:color="auto" w:fill="CCCCCC"/>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829" w:type="dxa"/>
          </w:tcPr>
          <w:p w:rsidR="00A64612" w:rsidRDefault="00F854B3" w:rsidP="003A203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2020</w:t>
            </w:r>
          </w:p>
        </w:tc>
      </w:tr>
    </w:tbl>
    <w:p w:rsidR="00A64612" w:rsidRDefault="00A64612" w:rsidP="003A203F">
      <w:pPr>
        <w:spacing w:line="360" w:lineRule="auto"/>
        <w:ind w:left="0" w:hanging="2"/>
        <w:rPr>
          <w:rFonts w:ascii="Times New Roman" w:eastAsia="Times New Roman" w:hAnsi="Times New Roman" w:cs="Times New Roman"/>
          <w:sz w:val="24"/>
        </w:rPr>
      </w:pPr>
    </w:p>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2. JUSTIFICACIÓN</w:t>
      </w:r>
    </w:p>
    <w:tbl>
      <w:tblPr>
        <w:tblStyle w:val="a0"/>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tcPr>
          <w:p w:rsidR="00A64612" w:rsidRPr="00DD601D"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This course belongs to the Research and Pedagogy are and is the second in a series of three courses seeking to equip students to make informed research-related decisions for creating a research proposal. The course enriches teacher-candidates’ (TCs) preparation in that it links their practicum experiences to the practice of designing research for understanding and/or changing L2 educational processes, contributing thus to bridge current gaps in L2 education in Colombia. The course prepares teacher-candidates (TCs) for carrying out formative research in the second-language (L2) classroom, training TCs in formulating a research proposal and in understanding the role of constructing a conceptual background for a research study. The course familiarizes students with the types of writing inherent to the research process and practices of the L2 classroom. Adding to the outcomes of Research Seminar 1, this second course familiarizes TCs with the types of practices related to the communication of their research proposal to an audience, both in writing and orally. To that end TCs will revise introduction and construct a conceptual framework and up-to-date literature review of their research proposals, as well as present their decisions through poster presentations to an academic audience. </w:t>
            </w: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3. PROPÓSITOS DE FORMACIÓN</w:t>
      </w:r>
    </w:p>
    <w:tbl>
      <w:tblPr>
        <w:tblStyle w:val="a1"/>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tcPr>
          <w:p w:rsidR="00A64612" w:rsidRPr="00DD601D"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b/>
                <w:sz w:val="24"/>
                <w:lang w:val="en-US"/>
              </w:rPr>
              <w:lastRenderedPageBreak/>
              <w:t xml:space="preserve">COURSE GOAL: </w:t>
            </w:r>
            <w:r w:rsidRPr="00DD601D">
              <w:rPr>
                <w:rFonts w:ascii="Times New Roman" w:eastAsia="Times New Roman" w:hAnsi="Times New Roman" w:cs="Times New Roman"/>
                <w:sz w:val="24"/>
                <w:lang w:val="en-US"/>
              </w:rPr>
              <w:t>TCs will demonstrate understanding and skill in the</w:t>
            </w:r>
            <w:r w:rsidR="00E6611D">
              <w:rPr>
                <w:rFonts w:ascii="Times New Roman" w:eastAsia="Times New Roman" w:hAnsi="Times New Roman" w:cs="Times New Roman"/>
                <w:sz w:val="24"/>
                <w:lang w:val="en-US"/>
              </w:rPr>
              <w:t xml:space="preserve"> research practices related to</w:t>
            </w:r>
            <w:r w:rsidRPr="00DD601D">
              <w:rPr>
                <w:rFonts w:ascii="Times New Roman" w:eastAsia="Times New Roman" w:hAnsi="Times New Roman" w:cs="Times New Roman"/>
                <w:sz w:val="24"/>
                <w:lang w:val="en-US"/>
              </w:rPr>
              <w:t xml:space="preserve"> the formulation and implementation of a research proposal in the context of L2 language learning and teaching. </w:t>
            </w: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4.  COMPETENCIAS ESPECÍFICAS Y TRANSVERSALES</w:t>
      </w:r>
    </w:p>
    <w:p w:rsidR="00007430" w:rsidRDefault="00007430" w:rsidP="00007430">
      <w:pPr>
        <w:spacing w:line="360" w:lineRule="auto"/>
        <w:ind w:leftChars="0" w:left="0" w:firstLineChars="0" w:firstLine="0"/>
        <w:rPr>
          <w:rFonts w:ascii="Times New Roman" w:eastAsia="Times New Roman" w:hAnsi="Times New Roman" w:cs="Times New Roman"/>
          <w:sz w:val="24"/>
        </w:rPr>
      </w:pPr>
    </w:p>
    <w:tbl>
      <w:tblPr>
        <w:tblStyle w:val="a2"/>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rsidTr="00DD601D">
        <w:trPr>
          <w:trHeight w:val="1232"/>
        </w:trPr>
        <w:tc>
          <w:tcPr>
            <w:tcW w:w="10173" w:type="dxa"/>
          </w:tcPr>
          <w:p w:rsidR="00B600F0" w:rsidRDefault="00B600F0" w:rsidP="00B600F0">
            <w:pPr>
              <w:spacing w:line="360" w:lineRule="auto"/>
              <w:ind w:leftChars="0" w:left="0" w:firstLineChars="0" w:firstLine="0"/>
              <w:rPr>
                <w:rFonts w:ascii="Times New Roman" w:eastAsia="Times New Roman" w:hAnsi="Times New Roman" w:cs="Times New Roman"/>
                <w:sz w:val="24"/>
                <w:lang w:val="en-US"/>
              </w:rPr>
            </w:pPr>
          </w:p>
          <w:p w:rsidR="00A64612"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Value L2 educational research as a means to grow professionally and transform current critical issues in second language education in Colombia, including own teaching and learning</w:t>
            </w:r>
          </w:p>
          <w:p w:rsidR="00A64612"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Analyze core ethical issues in conducting research processes as they apply to his/her own research.</w:t>
            </w:r>
          </w:p>
          <w:p w:rsidR="00A64612"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Identify similarities and differences among different types of research traditions and designs and their use for answering second language research questions</w:t>
            </w:r>
            <w:r w:rsidR="00B600F0">
              <w:rPr>
                <w:rFonts w:ascii="Times New Roman" w:eastAsia="Times New Roman" w:hAnsi="Times New Roman" w:cs="Times New Roman"/>
                <w:sz w:val="24"/>
                <w:lang w:val="en-US"/>
              </w:rPr>
              <w:t>.</w:t>
            </w:r>
          </w:p>
          <w:p w:rsidR="00A64612"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Engage in autonomous deci</w:t>
            </w:r>
            <w:r w:rsidR="00B600F0">
              <w:rPr>
                <w:rFonts w:ascii="Times New Roman" w:eastAsia="Times New Roman" w:hAnsi="Times New Roman" w:cs="Times New Roman"/>
                <w:sz w:val="24"/>
                <w:lang w:val="en-US"/>
              </w:rPr>
              <w:t>sion-making to align the core</w:t>
            </w:r>
            <w:r w:rsidRPr="00B600F0">
              <w:rPr>
                <w:rFonts w:ascii="Times New Roman" w:eastAsia="Times New Roman" w:hAnsi="Times New Roman" w:cs="Times New Roman"/>
                <w:sz w:val="24"/>
                <w:lang w:val="en-US"/>
              </w:rPr>
              <w:t xml:space="preserve"> components of a research prop</w:t>
            </w:r>
            <w:r w:rsidR="00B600F0">
              <w:rPr>
                <w:rFonts w:ascii="Times New Roman" w:eastAsia="Times New Roman" w:hAnsi="Times New Roman" w:cs="Times New Roman"/>
                <w:sz w:val="24"/>
                <w:lang w:val="en-US"/>
              </w:rPr>
              <w:t>osal.</w:t>
            </w:r>
          </w:p>
          <w:p w:rsidR="00A64612"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Use ICTs as support for building a research-pedagogical strategy that involves collective generation of knowledge</w:t>
            </w:r>
            <w:r w:rsidR="00B600F0">
              <w:rPr>
                <w:rFonts w:ascii="Times New Roman" w:eastAsia="Times New Roman" w:hAnsi="Times New Roman" w:cs="Times New Roman"/>
                <w:sz w:val="24"/>
                <w:lang w:val="en-US"/>
              </w:rPr>
              <w:t>.</w:t>
            </w:r>
          </w:p>
          <w:p w:rsidR="00A64612" w:rsidRPr="00B600F0" w:rsidRDefault="00F854B3" w:rsidP="00B600F0">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B600F0">
              <w:rPr>
                <w:rFonts w:ascii="Times New Roman" w:eastAsia="Times New Roman" w:hAnsi="Times New Roman" w:cs="Times New Roman"/>
                <w:sz w:val="24"/>
                <w:lang w:val="en-US"/>
              </w:rPr>
              <w:t>Demonstrate autonomy in his/her own learning of research practices and concepts  a</w:t>
            </w:r>
            <w:r w:rsidR="00B600F0">
              <w:rPr>
                <w:rFonts w:ascii="Times New Roman" w:eastAsia="Times New Roman" w:hAnsi="Times New Roman" w:cs="Times New Roman"/>
                <w:sz w:val="24"/>
                <w:lang w:val="en-US"/>
              </w:rPr>
              <w:t>nd show respect for others avoiding</w:t>
            </w:r>
            <w:r w:rsidRPr="00B600F0">
              <w:rPr>
                <w:rFonts w:ascii="Times New Roman" w:eastAsia="Times New Roman" w:hAnsi="Times New Roman" w:cs="Times New Roman"/>
                <w:sz w:val="24"/>
                <w:lang w:val="en-US"/>
              </w:rPr>
              <w:t xml:space="preserve"> discrimination</w:t>
            </w:r>
            <w:r w:rsidR="00B600F0">
              <w:rPr>
                <w:rFonts w:ascii="Times New Roman" w:eastAsia="Times New Roman" w:hAnsi="Times New Roman" w:cs="Times New Roman"/>
                <w:sz w:val="24"/>
                <w:lang w:val="en-US"/>
              </w:rPr>
              <w:t>.</w:t>
            </w: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 xml:space="preserve">5. LEARNING OUTCOMES </w:t>
      </w:r>
    </w:p>
    <w:p w:rsidR="00007430" w:rsidRDefault="00007430" w:rsidP="00007430">
      <w:pPr>
        <w:spacing w:line="360" w:lineRule="auto"/>
        <w:ind w:leftChars="0" w:left="0" w:firstLineChars="0" w:firstLine="0"/>
        <w:rPr>
          <w:rFonts w:ascii="Times New Roman" w:eastAsia="Times New Roman" w:hAnsi="Times New Roman" w:cs="Times New Roman"/>
          <w:sz w:val="24"/>
        </w:rPr>
      </w:pPr>
    </w:p>
    <w:tbl>
      <w:tblPr>
        <w:tblStyle w:val="a3"/>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rPr>
          <w:trHeight w:val="421"/>
        </w:trPr>
        <w:tc>
          <w:tcPr>
            <w:tcW w:w="10173" w:type="dxa"/>
          </w:tcPr>
          <w:p w:rsidR="00A64612"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By the end o</w:t>
            </w:r>
            <w:r w:rsidR="000D196E">
              <w:rPr>
                <w:rFonts w:ascii="Times New Roman" w:eastAsia="Times New Roman" w:hAnsi="Times New Roman" w:cs="Times New Roman"/>
                <w:sz w:val="24"/>
                <w:lang w:val="en-US"/>
              </w:rPr>
              <w:t>f the course TCs will</w:t>
            </w:r>
            <w:r w:rsidRPr="00DD601D">
              <w:rPr>
                <w:rFonts w:ascii="Times New Roman" w:eastAsia="Times New Roman" w:hAnsi="Times New Roman" w:cs="Times New Roman"/>
                <w:sz w:val="24"/>
                <w:lang w:val="en-US"/>
              </w:rPr>
              <w:t>:</w:t>
            </w:r>
          </w:p>
          <w:p w:rsidR="00A64612" w:rsidRDefault="00F854B3" w:rsidP="000D196E">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0D196E">
              <w:rPr>
                <w:rFonts w:ascii="Times New Roman" w:eastAsia="Times New Roman" w:hAnsi="Times New Roman" w:cs="Times New Roman"/>
                <w:sz w:val="24"/>
                <w:lang w:val="en-US"/>
              </w:rPr>
              <w:t>Use digital tools to search, systematize, critically read, and report academic literature that is relevant to own research questions following a plan designed autonomously</w:t>
            </w:r>
            <w:r w:rsidR="000D196E">
              <w:rPr>
                <w:rFonts w:ascii="Times New Roman" w:eastAsia="Times New Roman" w:hAnsi="Times New Roman" w:cs="Times New Roman"/>
                <w:sz w:val="24"/>
                <w:lang w:val="en-US"/>
              </w:rPr>
              <w:t>.</w:t>
            </w:r>
          </w:p>
          <w:p w:rsidR="00A64612" w:rsidRDefault="000D196E" w:rsidP="000D196E">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0D196E">
              <w:rPr>
                <w:rFonts w:ascii="Times New Roman" w:eastAsia="Times New Roman" w:hAnsi="Times New Roman" w:cs="Times New Roman"/>
                <w:sz w:val="24"/>
                <w:lang w:val="en-US"/>
              </w:rPr>
              <w:t>D</w:t>
            </w:r>
            <w:r w:rsidR="00F854B3" w:rsidRPr="000D196E">
              <w:rPr>
                <w:rFonts w:ascii="Times New Roman" w:eastAsia="Times New Roman" w:hAnsi="Times New Roman" w:cs="Times New Roman"/>
                <w:sz w:val="24"/>
                <w:lang w:val="en-US"/>
              </w:rPr>
              <w:t>efend own decisions concerning the choice of an L2 research design for answering his/her research questions</w:t>
            </w:r>
            <w:r>
              <w:rPr>
                <w:rFonts w:ascii="Times New Roman" w:eastAsia="Times New Roman" w:hAnsi="Times New Roman" w:cs="Times New Roman"/>
                <w:sz w:val="24"/>
                <w:lang w:val="en-US"/>
              </w:rPr>
              <w:t>.</w:t>
            </w:r>
          </w:p>
          <w:p w:rsidR="00A64612" w:rsidRDefault="00F854B3" w:rsidP="000D196E">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0D196E">
              <w:rPr>
                <w:rFonts w:ascii="Times New Roman" w:eastAsia="Times New Roman" w:hAnsi="Times New Roman" w:cs="Times New Roman"/>
                <w:sz w:val="24"/>
                <w:lang w:val="en-US"/>
              </w:rPr>
              <w:t>Write a conceptual framework and a review of literature, either narrative or systemic, based on up-to-date research sources that are relevant to own study</w:t>
            </w:r>
            <w:r w:rsidR="008A606B">
              <w:rPr>
                <w:rFonts w:ascii="Times New Roman" w:eastAsia="Times New Roman" w:hAnsi="Times New Roman" w:cs="Times New Roman"/>
                <w:sz w:val="24"/>
                <w:lang w:val="en-US"/>
              </w:rPr>
              <w:t>.</w:t>
            </w:r>
          </w:p>
          <w:p w:rsidR="00A64612" w:rsidRDefault="008A606B" w:rsidP="008A606B">
            <w:pPr>
              <w:pStyle w:val="Prrafodelista"/>
              <w:numPr>
                <w:ilvl w:val="0"/>
                <w:numId w:val="7"/>
              </w:numPr>
              <w:spacing w:line="360" w:lineRule="auto"/>
              <w:ind w:leftChars="0" w:firstLineChars="0"/>
              <w:rPr>
                <w:rFonts w:ascii="Times New Roman" w:eastAsia="Times New Roman" w:hAnsi="Times New Roman" w:cs="Times New Roman"/>
                <w:sz w:val="24"/>
                <w:lang w:val="en-US"/>
              </w:rPr>
            </w:pPr>
            <w:r>
              <w:rPr>
                <w:rFonts w:ascii="Times New Roman" w:eastAsia="Times New Roman" w:hAnsi="Times New Roman" w:cs="Times New Roman"/>
                <w:sz w:val="24"/>
                <w:lang w:val="en-US"/>
              </w:rPr>
              <w:t>D</w:t>
            </w:r>
            <w:r w:rsidR="00F854B3" w:rsidRPr="008A606B">
              <w:rPr>
                <w:rFonts w:ascii="Times New Roman" w:eastAsia="Times New Roman" w:hAnsi="Times New Roman" w:cs="Times New Roman"/>
                <w:sz w:val="24"/>
                <w:lang w:val="en-US"/>
              </w:rPr>
              <w:t>efend a research poster proposal to an academic audience and respectfully criticize that of others</w:t>
            </w:r>
            <w:r>
              <w:rPr>
                <w:rFonts w:ascii="Times New Roman" w:eastAsia="Times New Roman" w:hAnsi="Times New Roman" w:cs="Times New Roman"/>
                <w:sz w:val="24"/>
                <w:lang w:val="en-US"/>
              </w:rPr>
              <w:t>.</w:t>
            </w:r>
          </w:p>
          <w:p w:rsidR="008A606B" w:rsidRDefault="00F854B3" w:rsidP="008A606B">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8A606B">
              <w:rPr>
                <w:rFonts w:ascii="Times New Roman" w:eastAsia="Times New Roman" w:hAnsi="Times New Roman" w:cs="Times New Roman"/>
                <w:sz w:val="24"/>
                <w:lang w:val="en-US"/>
              </w:rPr>
              <w:t>Use Word tools for writing, editing and collaborating in producing a research proposal</w:t>
            </w:r>
            <w:r w:rsidR="008A606B" w:rsidRPr="008A606B">
              <w:rPr>
                <w:rFonts w:ascii="Times New Roman" w:eastAsia="Times New Roman" w:hAnsi="Times New Roman" w:cs="Times New Roman"/>
                <w:sz w:val="24"/>
                <w:lang w:val="en-US"/>
              </w:rPr>
              <w:t>.</w:t>
            </w:r>
          </w:p>
          <w:p w:rsidR="00A64612" w:rsidRPr="008A606B" w:rsidRDefault="00F854B3" w:rsidP="008A606B">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8A606B">
              <w:rPr>
                <w:rFonts w:ascii="Times New Roman" w:eastAsia="Times New Roman" w:hAnsi="Times New Roman" w:cs="Times New Roman"/>
                <w:sz w:val="24"/>
                <w:lang w:val="en-US"/>
              </w:rPr>
              <w:t xml:space="preserve"> Discuss key ethical issues related to qualitative research in general and to his/her own research in particular.</w:t>
            </w: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6. COURSE CONTENT</w:t>
      </w:r>
    </w:p>
    <w:p w:rsidR="00007430" w:rsidRDefault="00007430" w:rsidP="00007430">
      <w:pPr>
        <w:spacing w:line="360" w:lineRule="auto"/>
        <w:ind w:leftChars="0" w:left="0" w:firstLineChars="0" w:firstLine="0"/>
        <w:rPr>
          <w:rFonts w:ascii="Times New Roman" w:eastAsia="Times New Roman" w:hAnsi="Times New Roman" w:cs="Times New Roman"/>
          <w:sz w:val="24"/>
        </w:rPr>
      </w:pPr>
    </w:p>
    <w:tbl>
      <w:tblPr>
        <w:tblStyle w:val="a4"/>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tcPr>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Pr="00DD601D" w:rsidRDefault="006D0ADE" w:rsidP="003A203F">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F854B3" w:rsidRPr="00DD601D">
              <w:rPr>
                <w:rFonts w:ascii="Times New Roman" w:eastAsia="Times New Roman" w:hAnsi="Times New Roman" w:cs="Times New Roman"/>
                <w:sz w:val="24"/>
                <w:lang w:val="en-US"/>
              </w:rPr>
              <w:t xml:space="preserve"> 1.  What is the function of a conceptual framework and how is it written?</w:t>
            </w:r>
          </w:p>
          <w:p w:rsidR="00A64612" w:rsidRPr="00DD601D" w:rsidRDefault="006D0ADE" w:rsidP="003A203F">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F854B3" w:rsidRPr="00DD601D">
              <w:rPr>
                <w:rFonts w:ascii="Times New Roman" w:eastAsia="Times New Roman" w:hAnsi="Times New Roman" w:cs="Times New Roman"/>
                <w:sz w:val="24"/>
                <w:lang w:val="en-US"/>
              </w:rPr>
              <w:t xml:space="preserve"> 2.  What is the function of a literature review and how is it written?</w:t>
            </w:r>
          </w:p>
          <w:p w:rsidR="00A64612" w:rsidRPr="00DD601D" w:rsidRDefault="006D0ADE" w:rsidP="003A203F">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F854B3" w:rsidRPr="00DD601D">
              <w:rPr>
                <w:rFonts w:ascii="Times New Roman" w:eastAsia="Times New Roman" w:hAnsi="Times New Roman" w:cs="Times New Roman"/>
                <w:sz w:val="24"/>
                <w:lang w:val="en-US"/>
              </w:rPr>
              <w:t xml:space="preserve"> 3.  What are the different L2 research designs and how do they align to different kinds of</w:t>
            </w:r>
          </w:p>
          <w:p w:rsidR="00A64612" w:rsidRPr="00DD601D"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             research questions?</w:t>
            </w:r>
          </w:p>
          <w:p w:rsidR="00A64612" w:rsidRPr="00DD601D" w:rsidRDefault="006D0ADE" w:rsidP="003A203F">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F854B3" w:rsidRPr="00DD601D">
              <w:rPr>
                <w:rFonts w:ascii="Times New Roman" w:eastAsia="Times New Roman" w:hAnsi="Times New Roman" w:cs="Times New Roman"/>
                <w:sz w:val="24"/>
                <w:lang w:val="en-US"/>
              </w:rPr>
              <w:t xml:space="preserve">4.  What is the function of the reference section and how is it written? </w:t>
            </w:r>
          </w:p>
        </w:tc>
      </w:tr>
    </w:tbl>
    <w:p w:rsidR="00A64612" w:rsidRPr="00DD601D" w:rsidRDefault="00A64612" w:rsidP="003A203F">
      <w:pPr>
        <w:spacing w:line="360" w:lineRule="auto"/>
        <w:ind w:left="0" w:hanging="2"/>
        <w:rPr>
          <w:rFonts w:ascii="Times New Roman" w:eastAsia="Times New Roman" w:hAnsi="Times New Roman" w:cs="Times New Roman"/>
          <w:b/>
          <w:sz w:val="24"/>
          <w:lang w:val="en-US"/>
        </w:rPr>
      </w:pPr>
    </w:p>
    <w:p w:rsidR="00A64612" w:rsidRDefault="00F854B3" w:rsidP="003A203F">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7.</w:t>
      </w:r>
      <w:r>
        <w:rPr>
          <w:rFonts w:ascii="Times New Roman" w:eastAsia="Times New Roman" w:hAnsi="Times New Roman" w:cs="Times New Roman"/>
          <w:sz w:val="24"/>
        </w:rPr>
        <w:t xml:space="preserve"> </w:t>
      </w:r>
      <w:r>
        <w:rPr>
          <w:rFonts w:ascii="Times New Roman" w:eastAsia="Times New Roman" w:hAnsi="Times New Roman" w:cs="Times New Roman"/>
          <w:b/>
          <w:sz w:val="24"/>
        </w:rPr>
        <w:t>ESTRATEGIAS METODOLÓGICAS</w:t>
      </w:r>
    </w:p>
    <w:p w:rsidR="00007430" w:rsidRDefault="00007430" w:rsidP="00007430">
      <w:pPr>
        <w:spacing w:line="360" w:lineRule="auto"/>
        <w:ind w:leftChars="0" w:left="0" w:firstLineChars="0" w:firstLine="0"/>
        <w:rPr>
          <w:rFonts w:ascii="Times New Roman" w:eastAsia="Times New Roman" w:hAnsi="Times New Roman" w:cs="Times New Roman"/>
          <w:sz w:val="24"/>
        </w:rPr>
      </w:pPr>
    </w:p>
    <w:tbl>
      <w:tblPr>
        <w:tblStyle w:val="a5"/>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shd w:val="clear" w:color="auto" w:fill="FFFFFF"/>
          </w:tcPr>
          <w:p w:rsidR="00381B85" w:rsidRDefault="00381B85" w:rsidP="003A203F">
            <w:pPr>
              <w:spacing w:line="360" w:lineRule="auto"/>
              <w:ind w:left="0" w:hanging="2"/>
              <w:rPr>
                <w:rFonts w:ascii="Times New Roman" w:eastAsia="Times New Roman" w:hAnsi="Times New Roman" w:cs="Times New Roman"/>
                <w:sz w:val="24"/>
                <w:lang w:val="en-US"/>
              </w:rPr>
            </w:pPr>
          </w:p>
          <w:p w:rsidR="00A64612" w:rsidRPr="00DD601D"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The course follows a sociocultural approach to learning according to which student development of research practices and concepts results from various kinds of supports built in throughout the course. Support is built in the form of collaborative analysis of the different texts constituting the research proposal, joint writing of texts and text segments, peer feedback, advisory meetings, and oral and written feedback by the teacher. The different forms of support seek that students develop their understanding of research and research writing skills at the same time that they make methodological decisions for their research proposals. Both face-to-face and remote learning modalities will be combined in the course.</w:t>
            </w:r>
          </w:p>
          <w:p w:rsidR="00A64612" w:rsidRPr="00DD601D" w:rsidRDefault="00A64612" w:rsidP="003A203F">
            <w:pPr>
              <w:spacing w:line="360" w:lineRule="auto"/>
              <w:ind w:left="0" w:hanging="2"/>
              <w:rPr>
                <w:rFonts w:ascii="Times New Roman" w:eastAsia="Times New Roman" w:hAnsi="Times New Roman" w:cs="Times New Roman"/>
                <w:sz w:val="24"/>
                <w:lang w:val="en-US"/>
              </w:rPr>
            </w:pP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8. ACTIVIDADES Y PRÁCTICAS</w:t>
      </w:r>
    </w:p>
    <w:p w:rsidR="005953BD" w:rsidRDefault="005953BD" w:rsidP="005953BD">
      <w:pPr>
        <w:spacing w:line="360" w:lineRule="auto"/>
        <w:ind w:leftChars="0" w:left="0" w:firstLineChars="0" w:firstLine="0"/>
        <w:rPr>
          <w:rFonts w:ascii="Times New Roman" w:eastAsia="Times New Roman" w:hAnsi="Times New Roman" w:cs="Times New Roman"/>
          <w:sz w:val="24"/>
        </w:rPr>
      </w:pPr>
    </w:p>
    <w:tbl>
      <w:tblPr>
        <w:tblStyle w:val="a6"/>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tcPr>
          <w:p w:rsidR="00381B85" w:rsidRDefault="00381B85"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Lessons will combine teacher presentations, students’ pre-session readings and assignments, and various formats of class discussion. Particularly, students will develop their research and research writing skills when making decisions concerning their own research projects. Email exchanges and face-to-face tutoring sessions will be encouraged as a means of supporting students’ achievements of the course goals. The course will engage TCs in the following research practices:</w:t>
            </w:r>
          </w:p>
          <w:p w:rsidR="00A64612" w:rsidRDefault="00F854B3" w:rsidP="00CF1D4C">
            <w:pPr>
              <w:pStyle w:val="Prrafodelista"/>
              <w:numPr>
                <w:ilvl w:val="0"/>
                <w:numId w:val="8"/>
              </w:numPr>
              <w:spacing w:line="360" w:lineRule="auto"/>
              <w:ind w:leftChars="0" w:firstLineChars="0"/>
              <w:rPr>
                <w:rFonts w:ascii="Times New Roman" w:eastAsia="Times New Roman" w:hAnsi="Times New Roman" w:cs="Times New Roman"/>
                <w:sz w:val="24"/>
                <w:lang w:val="en-US"/>
              </w:rPr>
            </w:pPr>
            <w:r w:rsidRPr="00CF1D4C">
              <w:rPr>
                <w:rFonts w:ascii="Times New Roman" w:eastAsia="Times New Roman" w:hAnsi="Times New Roman" w:cs="Times New Roman"/>
                <w:sz w:val="24"/>
                <w:lang w:val="en-US"/>
              </w:rPr>
              <w:t>Searching and systematizing bibliographical sources using ICT tools</w:t>
            </w:r>
            <w:r w:rsidR="00CF1D4C">
              <w:rPr>
                <w:rFonts w:ascii="Times New Roman" w:eastAsia="Times New Roman" w:hAnsi="Times New Roman" w:cs="Times New Roman"/>
                <w:sz w:val="24"/>
                <w:lang w:val="en-US"/>
              </w:rPr>
              <w:t>.</w:t>
            </w:r>
          </w:p>
          <w:p w:rsidR="00A64612" w:rsidRDefault="00F854B3" w:rsidP="00CF1D4C">
            <w:pPr>
              <w:pStyle w:val="Prrafodelista"/>
              <w:numPr>
                <w:ilvl w:val="0"/>
                <w:numId w:val="8"/>
              </w:numPr>
              <w:spacing w:line="360" w:lineRule="auto"/>
              <w:ind w:leftChars="0" w:firstLineChars="0"/>
              <w:rPr>
                <w:rFonts w:ascii="Times New Roman" w:eastAsia="Times New Roman" w:hAnsi="Times New Roman" w:cs="Times New Roman"/>
                <w:sz w:val="24"/>
                <w:lang w:val="en-US"/>
              </w:rPr>
            </w:pPr>
            <w:r w:rsidRPr="00CF1D4C">
              <w:rPr>
                <w:rFonts w:ascii="Times New Roman" w:eastAsia="Times New Roman" w:hAnsi="Times New Roman" w:cs="Times New Roman"/>
                <w:sz w:val="24"/>
                <w:lang w:val="en-US"/>
              </w:rPr>
              <w:t>Keeping track of bibliographical sources in writing, both through in-text citations and references, using citation software</w:t>
            </w:r>
            <w:r w:rsidR="00CF1D4C">
              <w:rPr>
                <w:rFonts w:ascii="Times New Roman" w:eastAsia="Times New Roman" w:hAnsi="Times New Roman" w:cs="Times New Roman"/>
                <w:sz w:val="24"/>
                <w:lang w:val="en-US"/>
              </w:rPr>
              <w:t>.</w:t>
            </w:r>
          </w:p>
          <w:p w:rsidR="00A64612" w:rsidRDefault="00F854B3" w:rsidP="00CF1D4C">
            <w:pPr>
              <w:pStyle w:val="Prrafodelista"/>
              <w:numPr>
                <w:ilvl w:val="0"/>
                <w:numId w:val="8"/>
              </w:numPr>
              <w:spacing w:line="360" w:lineRule="auto"/>
              <w:ind w:leftChars="0" w:firstLineChars="0"/>
              <w:rPr>
                <w:rFonts w:ascii="Times New Roman" w:eastAsia="Times New Roman" w:hAnsi="Times New Roman" w:cs="Times New Roman"/>
                <w:sz w:val="24"/>
                <w:lang w:val="en-US"/>
              </w:rPr>
            </w:pPr>
            <w:r w:rsidRPr="00CF1D4C">
              <w:rPr>
                <w:rFonts w:ascii="Times New Roman" w:eastAsia="Times New Roman" w:hAnsi="Times New Roman" w:cs="Times New Roman"/>
                <w:sz w:val="24"/>
                <w:lang w:val="en-US"/>
              </w:rPr>
              <w:t>Drafting, peer and self-assessing, editing, and publishing written research products</w:t>
            </w:r>
            <w:r w:rsidR="00CF1D4C">
              <w:rPr>
                <w:rFonts w:ascii="Times New Roman" w:eastAsia="Times New Roman" w:hAnsi="Times New Roman" w:cs="Times New Roman"/>
                <w:sz w:val="24"/>
                <w:lang w:val="en-US"/>
              </w:rPr>
              <w:t>.</w:t>
            </w:r>
          </w:p>
          <w:p w:rsidR="00CF1D4C" w:rsidRDefault="00F854B3" w:rsidP="00CF1D4C">
            <w:pPr>
              <w:pStyle w:val="Prrafodelista"/>
              <w:numPr>
                <w:ilvl w:val="0"/>
                <w:numId w:val="8"/>
              </w:numPr>
              <w:spacing w:line="360" w:lineRule="auto"/>
              <w:ind w:leftChars="0" w:firstLineChars="0"/>
              <w:rPr>
                <w:rFonts w:ascii="Times New Roman" w:eastAsia="Times New Roman" w:hAnsi="Times New Roman" w:cs="Times New Roman"/>
                <w:sz w:val="24"/>
                <w:lang w:val="en-US"/>
              </w:rPr>
            </w:pPr>
            <w:r w:rsidRPr="00CF1D4C">
              <w:rPr>
                <w:rFonts w:ascii="Times New Roman" w:eastAsia="Times New Roman" w:hAnsi="Times New Roman" w:cs="Times New Roman"/>
                <w:sz w:val="24"/>
                <w:lang w:val="en-US"/>
              </w:rPr>
              <w:t>Criticizing and collaborating around own research and that of peers</w:t>
            </w:r>
            <w:r w:rsidR="00CF1D4C">
              <w:rPr>
                <w:rFonts w:ascii="Times New Roman" w:eastAsia="Times New Roman" w:hAnsi="Times New Roman" w:cs="Times New Roman"/>
                <w:sz w:val="24"/>
                <w:lang w:val="en-US"/>
              </w:rPr>
              <w:t>.</w:t>
            </w:r>
          </w:p>
          <w:p w:rsidR="00A64612" w:rsidRPr="00CF1D4C" w:rsidRDefault="00F854B3" w:rsidP="00CF1D4C">
            <w:pPr>
              <w:pStyle w:val="Prrafodelista"/>
              <w:numPr>
                <w:ilvl w:val="0"/>
                <w:numId w:val="8"/>
              </w:numPr>
              <w:spacing w:line="360" w:lineRule="auto"/>
              <w:ind w:leftChars="0" w:firstLineChars="0"/>
              <w:rPr>
                <w:rFonts w:ascii="Times New Roman" w:eastAsia="Times New Roman" w:hAnsi="Times New Roman" w:cs="Times New Roman"/>
                <w:sz w:val="24"/>
                <w:lang w:val="en-US"/>
              </w:rPr>
            </w:pPr>
            <w:r w:rsidRPr="00CF1D4C">
              <w:rPr>
                <w:rFonts w:ascii="Times New Roman" w:eastAsia="Times New Roman" w:hAnsi="Times New Roman" w:cs="Times New Roman"/>
                <w:sz w:val="24"/>
                <w:lang w:val="en-US"/>
              </w:rPr>
              <w:t xml:space="preserve">  Making and defending informed decisions concerning the alignment of research questions to design</w:t>
            </w:r>
            <w:r w:rsidR="00CF1D4C">
              <w:rPr>
                <w:rFonts w:ascii="Times New Roman" w:eastAsia="Times New Roman" w:hAnsi="Times New Roman" w:cs="Times New Roman"/>
                <w:sz w:val="24"/>
                <w:lang w:val="en-US"/>
              </w:rPr>
              <w:t>.</w:t>
            </w: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sz w:val="24"/>
        </w:rPr>
      </w:pPr>
      <w:r w:rsidRPr="00322948">
        <w:rPr>
          <w:rFonts w:ascii="Times New Roman" w:eastAsia="Times New Roman" w:hAnsi="Times New Roman" w:cs="Times New Roman"/>
          <w:b/>
          <w:sz w:val="24"/>
        </w:rPr>
        <w:t>9. CRITERIOS DE EVALUACIÓN P</w:t>
      </w:r>
      <w:r>
        <w:rPr>
          <w:rFonts w:ascii="Times New Roman" w:eastAsia="Times New Roman" w:hAnsi="Times New Roman" w:cs="Times New Roman"/>
          <w:b/>
          <w:sz w:val="24"/>
        </w:rPr>
        <w:t>ARA EL DESARROLLO DE COMPETENCIAS</w:t>
      </w:r>
    </w:p>
    <w:tbl>
      <w:tblPr>
        <w:tblStyle w:val="a7"/>
        <w:tblW w:w="1017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73"/>
      </w:tblGrid>
      <w:tr w:rsidR="00A64612" w:rsidRPr="00322948">
        <w:tc>
          <w:tcPr>
            <w:tcW w:w="10173" w:type="dxa"/>
          </w:tcPr>
          <w:p w:rsidR="00381B85" w:rsidRPr="00322948" w:rsidRDefault="00381B85" w:rsidP="003A203F">
            <w:pPr>
              <w:spacing w:line="360" w:lineRule="auto"/>
              <w:ind w:left="0" w:hanging="2"/>
              <w:rPr>
                <w:rFonts w:ascii="Times New Roman" w:eastAsia="Times New Roman" w:hAnsi="Times New Roman" w:cs="Times New Roman"/>
                <w:sz w:val="24"/>
              </w:rPr>
            </w:pPr>
          </w:p>
          <w:p w:rsidR="00A64612" w:rsidRPr="00DD601D" w:rsidRDefault="00F854B3" w:rsidP="003A203F">
            <w:pPr>
              <w:spacing w:line="360" w:lineRule="auto"/>
              <w:ind w:left="0" w:hanging="2"/>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Evaluation will be based mainly on students’ written assignments during each one of the units of instruction, which will be collected in research portfolios. Key assignments will consist of conceptual framework, literature review and references, and will be assessed and feedback provided following assessment rubrics. The end of term assignment will consist of a draft of a research proposal consisting of the introduction (problem, purpose, questions, significance), conceptual framework &amp; lit review, and references. Assessment will also include organization and participation of students in an end-of-semester research event.</w:t>
            </w:r>
          </w:p>
          <w:p w:rsidR="00A64612" w:rsidRPr="00DD601D" w:rsidRDefault="00A64612" w:rsidP="003A203F">
            <w:pPr>
              <w:spacing w:line="360" w:lineRule="auto"/>
              <w:ind w:left="0" w:hanging="2"/>
              <w:rPr>
                <w:rFonts w:ascii="Times New Roman" w:eastAsia="Times New Roman" w:hAnsi="Times New Roman" w:cs="Times New Roman"/>
                <w:sz w:val="24"/>
                <w:lang w:val="en-US"/>
              </w:rPr>
            </w:pPr>
          </w:p>
        </w:tc>
      </w:tr>
    </w:tbl>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10. BIBLIOGRAFÍA</w:t>
      </w:r>
    </w:p>
    <w:tbl>
      <w:tblPr>
        <w:tblStyle w:val="a8"/>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A64612" w:rsidTr="003A203F">
        <w:tc>
          <w:tcPr>
            <w:tcW w:w="9985" w:type="dxa"/>
          </w:tcPr>
          <w:p w:rsidR="00A64612" w:rsidRPr="00DD601D" w:rsidRDefault="00F854B3" w:rsidP="003A203F">
            <w:pPr>
              <w:spacing w:line="360" w:lineRule="auto"/>
              <w:ind w:left="0" w:hanging="2"/>
              <w:rPr>
                <w:rFonts w:ascii="Times New Roman" w:eastAsia="Times New Roman" w:hAnsi="Times New Roman" w:cs="Times New Roman"/>
                <w:b/>
                <w:sz w:val="24"/>
                <w:lang w:val="en-US"/>
              </w:rPr>
            </w:pPr>
            <w:r w:rsidRPr="00DD601D">
              <w:rPr>
                <w:rFonts w:ascii="Times New Roman" w:eastAsia="Times New Roman" w:hAnsi="Times New Roman" w:cs="Times New Roman"/>
                <w:b/>
                <w:sz w:val="24"/>
                <w:lang w:val="en-US"/>
              </w:rPr>
              <w:t>Required reading:</w:t>
            </w:r>
          </w:p>
          <w:p w:rsidR="00A64612" w:rsidRPr="00DD601D" w:rsidRDefault="00A64612" w:rsidP="003A203F">
            <w:pPr>
              <w:spacing w:line="360" w:lineRule="auto"/>
              <w:ind w:left="0" w:hanging="2"/>
              <w:rPr>
                <w:rFonts w:ascii="Times New Roman" w:eastAsia="Times New Roman" w:hAnsi="Times New Roman" w:cs="Times New Roman"/>
                <w:sz w:val="24"/>
                <w:lang w:val="en-US"/>
              </w:rPr>
            </w:pPr>
          </w:p>
          <w:p w:rsidR="00A64612" w:rsidRPr="00DD601D" w:rsidRDefault="00F854B3" w:rsidP="003A203F">
            <w:pPr>
              <w:spacing w:line="360" w:lineRule="auto"/>
              <w:ind w:left="862" w:firstLineChars="0" w:hanging="864"/>
              <w:rPr>
                <w:rFonts w:ascii="Times New Roman" w:eastAsia="Times New Roman" w:hAnsi="Times New Roman" w:cs="Times New Roman"/>
                <w:sz w:val="24"/>
                <w:u w:val="single"/>
                <w:lang w:val="en-US"/>
              </w:rPr>
            </w:pPr>
            <w:r w:rsidRPr="00DD601D">
              <w:rPr>
                <w:rFonts w:ascii="Times New Roman" w:eastAsia="Times New Roman" w:hAnsi="Times New Roman" w:cs="Times New Roman"/>
                <w:sz w:val="24"/>
                <w:lang w:val="en-US"/>
              </w:rPr>
              <w:t>Nunan, D., &amp; Bailey, K. (2009). Exploring second language research: A comprehensive guide. Boston, MA: Heinle, Cengage Learning. (Selected chapters)</w:t>
            </w:r>
          </w:p>
          <w:p w:rsidR="00A64612" w:rsidRPr="00DD601D" w:rsidRDefault="00A64612" w:rsidP="003A203F">
            <w:pPr>
              <w:spacing w:line="360" w:lineRule="auto"/>
              <w:ind w:left="862" w:firstLineChars="0" w:hanging="864"/>
              <w:rPr>
                <w:rFonts w:ascii="Times New Roman" w:eastAsia="Times New Roman" w:hAnsi="Times New Roman" w:cs="Times New Roman"/>
                <w:sz w:val="24"/>
                <w:u w:val="single"/>
                <w:lang w:val="en-US"/>
              </w:rPr>
            </w:pPr>
          </w:p>
          <w:p w:rsidR="00A64612" w:rsidRPr="00DD601D" w:rsidRDefault="00F854B3" w:rsidP="003A203F">
            <w:pPr>
              <w:spacing w:line="360" w:lineRule="auto"/>
              <w:ind w:left="0" w:hanging="2"/>
              <w:rPr>
                <w:rFonts w:ascii="Times New Roman" w:eastAsia="Times New Roman" w:hAnsi="Times New Roman" w:cs="Times New Roman"/>
                <w:b/>
                <w:sz w:val="24"/>
                <w:lang w:val="en-US"/>
              </w:rPr>
            </w:pPr>
            <w:r w:rsidRPr="00DD601D">
              <w:rPr>
                <w:rFonts w:ascii="Times New Roman" w:eastAsia="Times New Roman" w:hAnsi="Times New Roman" w:cs="Times New Roman"/>
                <w:b/>
                <w:sz w:val="24"/>
                <w:lang w:val="en-US"/>
              </w:rPr>
              <w:t>Other readings:</w:t>
            </w:r>
          </w:p>
          <w:p w:rsidR="00A64612" w:rsidRPr="00DD601D" w:rsidRDefault="00A64612" w:rsidP="003A203F">
            <w:pPr>
              <w:spacing w:line="360" w:lineRule="auto"/>
              <w:ind w:left="0" w:hanging="2"/>
              <w:rPr>
                <w:rFonts w:ascii="Times New Roman" w:eastAsia="Times New Roman" w:hAnsi="Times New Roman" w:cs="Times New Roman"/>
                <w:sz w:val="24"/>
                <w:u w:val="single"/>
                <w:lang w:val="en-US"/>
              </w:rPr>
            </w:pPr>
          </w:p>
          <w:p w:rsidR="00A64612" w:rsidRPr="00DD601D" w:rsidRDefault="00F854B3" w:rsidP="003A203F">
            <w:pPr>
              <w:spacing w:line="360" w:lineRule="auto"/>
              <w:ind w:left="862" w:firstLineChars="0" w:hanging="864"/>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Booth, W. C., Colomb, G. G., &amp; Williams, J. M. (2008). </w:t>
            </w:r>
            <w:r w:rsidRPr="00DD601D">
              <w:rPr>
                <w:rFonts w:ascii="Times New Roman" w:eastAsia="Times New Roman" w:hAnsi="Times New Roman" w:cs="Times New Roman"/>
                <w:i/>
                <w:sz w:val="24"/>
                <w:lang w:val="en-US"/>
              </w:rPr>
              <w:t>The craft of research</w:t>
            </w:r>
            <w:r w:rsidRPr="00DD601D">
              <w:rPr>
                <w:rFonts w:ascii="Times New Roman" w:eastAsia="Times New Roman" w:hAnsi="Times New Roman" w:cs="Times New Roman"/>
                <w:sz w:val="24"/>
                <w:lang w:val="en-US"/>
              </w:rPr>
              <w:t xml:space="preserve"> (3rd ed.). Chicago; London: University of Chicago Press.</w:t>
            </w:r>
          </w:p>
          <w:p w:rsidR="00A64612" w:rsidRPr="00DD601D" w:rsidRDefault="00F854B3" w:rsidP="003A203F">
            <w:pPr>
              <w:spacing w:line="360" w:lineRule="auto"/>
              <w:ind w:left="862" w:firstLineChars="0" w:hanging="864"/>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Burns, A. (2010). </w:t>
            </w:r>
            <w:r w:rsidRPr="00DD601D">
              <w:rPr>
                <w:rFonts w:ascii="Times New Roman" w:eastAsia="Times New Roman" w:hAnsi="Times New Roman" w:cs="Times New Roman"/>
                <w:i/>
                <w:sz w:val="24"/>
                <w:lang w:val="en-US"/>
              </w:rPr>
              <w:t>Doing action resear</w:t>
            </w:r>
            <w:r w:rsidR="00957A8B">
              <w:rPr>
                <w:rFonts w:ascii="Times New Roman" w:eastAsia="Times New Roman" w:hAnsi="Times New Roman" w:cs="Times New Roman"/>
                <w:i/>
                <w:sz w:val="24"/>
                <w:lang w:val="en-US"/>
              </w:rPr>
              <w:t>ch in English language teaching: A</w:t>
            </w:r>
            <w:r w:rsidRPr="00DD601D">
              <w:rPr>
                <w:rFonts w:ascii="Times New Roman" w:eastAsia="Times New Roman" w:hAnsi="Times New Roman" w:cs="Times New Roman"/>
                <w:i/>
                <w:sz w:val="24"/>
                <w:lang w:val="en-US"/>
              </w:rPr>
              <w:t xml:space="preserve"> guide for practitioners</w:t>
            </w:r>
            <w:r w:rsidRPr="00DD601D">
              <w:rPr>
                <w:rFonts w:ascii="Times New Roman" w:eastAsia="Times New Roman" w:hAnsi="Times New Roman" w:cs="Times New Roman"/>
                <w:sz w:val="24"/>
                <w:lang w:val="en-US"/>
              </w:rPr>
              <w:t>. New York: Routledge.</w:t>
            </w:r>
          </w:p>
          <w:p w:rsidR="00A64612" w:rsidRPr="00DD601D" w:rsidRDefault="00F854B3" w:rsidP="003A203F">
            <w:pPr>
              <w:spacing w:line="360" w:lineRule="auto"/>
              <w:ind w:left="862" w:firstLineChars="0" w:hanging="864"/>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Campbell Galman, S. (2007). </w:t>
            </w:r>
            <w:r w:rsidRPr="00DD601D">
              <w:rPr>
                <w:rFonts w:ascii="Times New Roman" w:eastAsia="Times New Roman" w:hAnsi="Times New Roman" w:cs="Times New Roman"/>
                <w:i/>
                <w:sz w:val="24"/>
                <w:lang w:val="en-US"/>
              </w:rPr>
              <w:t>Shane, the lone ethnographer: A beginner's guide to ethnography</w:t>
            </w:r>
            <w:r w:rsidRPr="00DD601D">
              <w:rPr>
                <w:rFonts w:ascii="Times New Roman" w:eastAsia="Times New Roman" w:hAnsi="Times New Roman" w:cs="Times New Roman"/>
                <w:sz w:val="24"/>
                <w:lang w:val="en-US"/>
              </w:rPr>
              <w:t>. Lanham, MD: AltaMira Press.</w:t>
            </w:r>
          </w:p>
          <w:p w:rsidR="00A64612" w:rsidRPr="00DD601D" w:rsidRDefault="00F854B3" w:rsidP="003A203F">
            <w:pPr>
              <w:spacing w:line="360" w:lineRule="auto"/>
              <w:ind w:left="862" w:firstLineChars="0" w:hanging="864"/>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Duff, P. (2008). </w:t>
            </w:r>
            <w:r w:rsidRPr="00DD601D">
              <w:rPr>
                <w:rFonts w:ascii="Times New Roman" w:eastAsia="Times New Roman" w:hAnsi="Times New Roman" w:cs="Times New Roman"/>
                <w:i/>
                <w:sz w:val="24"/>
                <w:lang w:val="en-US"/>
              </w:rPr>
              <w:t>Case study research in applied linguistics</w:t>
            </w:r>
            <w:r w:rsidRPr="00DD601D">
              <w:rPr>
                <w:rFonts w:ascii="Times New Roman" w:eastAsia="Times New Roman" w:hAnsi="Times New Roman" w:cs="Times New Roman"/>
                <w:sz w:val="24"/>
                <w:lang w:val="en-US"/>
              </w:rPr>
              <w:t>. New York: Lawrence Erlbaum Associates.</w:t>
            </w:r>
          </w:p>
          <w:p w:rsidR="00A64612" w:rsidRPr="00DD601D" w:rsidRDefault="00F854B3" w:rsidP="003A203F">
            <w:pPr>
              <w:spacing w:line="360" w:lineRule="auto"/>
              <w:ind w:left="678" w:firstLineChars="0" w:hanging="680"/>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Hopkins, D. (2008). </w:t>
            </w:r>
            <w:r w:rsidRPr="00DD601D">
              <w:rPr>
                <w:rFonts w:ascii="Times New Roman" w:eastAsia="Times New Roman" w:hAnsi="Times New Roman" w:cs="Times New Roman"/>
                <w:i/>
                <w:sz w:val="24"/>
                <w:lang w:val="en-US"/>
              </w:rPr>
              <w:t xml:space="preserve">A teacher's guide to classroom research </w:t>
            </w:r>
            <w:r w:rsidRPr="00DD601D">
              <w:rPr>
                <w:rFonts w:ascii="Times New Roman" w:eastAsia="Times New Roman" w:hAnsi="Times New Roman" w:cs="Times New Roman"/>
                <w:sz w:val="24"/>
                <w:lang w:val="en-US"/>
              </w:rPr>
              <w:t xml:space="preserve">  Retrieved from http://pitt.idm.oclc.org/login?url=http://site.ebrary.com/lib/pitt/Top?id=10274027 </w:t>
            </w:r>
          </w:p>
          <w:p w:rsidR="00A64612" w:rsidRPr="00DD601D" w:rsidRDefault="00F854B3" w:rsidP="003A203F">
            <w:pPr>
              <w:spacing w:line="360" w:lineRule="auto"/>
              <w:ind w:left="678" w:firstLineChars="0" w:hanging="680"/>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Richards, K. (2003). </w:t>
            </w:r>
            <w:r w:rsidRPr="00DD601D">
              <w:rPr>
                <w:rFonts w:ascii="Times New Roman" w:eastAsia="Times New Roman" w:hAnsi="Times New Roman" w:cs="Times New Roman"/>
                <w:i/>
                <w:sz w:val="24"/>
                <w:lang w:val="en-US"/>
              </w:rPr>
              <w:t>Qualitative inquiry in TESOL</w:t>
            </w:r>
            <w:r w:rsidRPr="00DD601D">
              <w:rPr>
                <w:rFonts w:ascii="Times New Roman" w:eastAsia="Times New Roman" w:hAnsi="Times New Roman" w:cs="Times New Roman"/>
                <w:sz w:val="24"/>
                <w:lang w:val="en-US"/>
              </w:rPr>
              <w:t>. New York: Palgrave Macmillan.</w:t>
            </w:r>
          </w:p>
          <w:p w:rsidR="00A64612" w:rsidRPr="00DD601D" w:rsidRDefault="00F854B3" w:rsidP="003A203F">
            <w:pPr>
              <w:spacing w:line="360" w:lineRule="auto"/>
              <w:ind w:left="678" w:firstLineChars="0" w:hanging="680"/>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Nunan, D., &amp; Bailey, K. (2009). </w:t>
            </w:r>
            <w:r w:rsidRPr="00DD601D">
              <w:rPr>
                <w:rFonts w:ascii="Times New Roman" w:eastAsia="Times New Roman" w:hAnsi="Times New Roman" w:cs="Times New Roman"/>
                <w:i/>
                <w:sz w:val="24"/>
                <w:lang w:val="en-US"/>
              </w:rPr>
              <w:t>Exploring second language research: A comprehensive guide</w:t>
            </w:r>
            <w:r w:rsidRPr="00DD601D">
              <w:rPr>
                <w:rFonts w:ascii="Times New Roman" w:eastAsia="Times New Roman" w:hAnsi="Times New Roman" w:cs="Times New Roman"/>
                <w:sz w:val="24"/>
                <w:lang w:val="en-US"/>
              </w:rPr>
              <w:t>. Boston, MA: Heinle, Cengage Learning.</w:t>
            </w:r>
          </w:p>
          <w:p w:rsidR="00A64612" w:rsidRPr="00DD601D" w:rsidRDefault="00F854B3" w:rsidP="003A203F">
            <w:pPr>
              <w:spacing w:line="360" w:lineRule="auto"/>
              <w:ind w:left="678" w:firstLineChars="0" w:hanging="680"/>
              <w:rPr>
                <w:rFonts w:ascii="Times New Roman" w:eastAsia="Times New Roman" w:hAnsi="Times New Roman" w:cs="Times New Roman"/>
                <w:sz w:val="24"/>
                <w:lang w:val="en-US"/>
              </w:rPr>
            </w:pPr>
            <w:r w:rsidRPr="00DD601D">
              <w:rPr>
                <w:rFonts w:ascii="Times New Roman" w:eastAsia="Times New Roman" w:hAnsi="Times New Roman" w:cs="Times New Roman"/>
                <w:sz w:val="24"/>
                <w:lang w:val="en-US"/>
              </w:rPr>
              <w:t xml:space="preserve">van Lier, L. (1988). </w:t>
            </w:r>
            <w:r w:rsidRPr="00DD601D">
              <w:rPr>
                <w:rFonts w:ascii="Times New Roman" w:eastAsia="Times New Roman" w:hAnsi="Times New Roman" w:cs="Times New Roman"/>
                <w:i/>
                <w:sz w:val="24"/>
                <w:lang w:val="en-US"/>
              </w:rPr>
              <w:t>The classroom and the language learner: Ethnography and second-language classroom research</w:t>
            </w:r>
            <w:r w:rsidRPr="00DD601D">
              <w:rPr>
                <w:rFonts w:ascii="Times New Roman" w:eastAsia="Times New Roman" w:hAnsi="Times New Roman" w:cs="Times New Roman"/>
                <w:sz w:val="24"/>
                <w:lang w:val="en-US"/>
              </w:rPr>
              <w:t>. London ; New York: Longman.</w:t>
            </w:r>
          </w:p>
          <w:p w:rsidR="00A64612" w:rsidRDefault="00F854B3" w:rsidP="003A203F">
            <w:pPr>
              <w:spacing w:line="360" w:lineRule="auto"/>
              <w:ind w:left="678" w:firstLineChars="0" w:hanging="680"/>
              <w:rPr>
                <w:rFonts w:ascii="Times New Roman" w:eastAsia="Times New Roman" w:hAnsi="Times New Roman" w:cs="Times New Roman"/>
                <w:sz w:val="24"/>
              </w:rPr>
            </w:pPr>
            <w:r w:rsidRPr="00DD601D">
              <w:rPr>
                <w:rFonts w:ascii="Times New Roman" w:eastAsia="Times New Roman" w:hAnsi="Times New Roman" w:cs="Times New Roman"/>
                <w:sz w:val="24"/>
                <w:lang w:val="en-US"/>
              </w:rPr>
              <w:t xml:space="preserve">Rubin, H., &amp; Rubin, I. (2005). </w:t>
            </w:r>
            <w:r w:rsidRPr="00DD601D">
              <w:rPr>
                <w:rFonts w:ascii="Times New Roman" w:eastAsia="Times New Roman" w:hAnsi="Times New Roman" w:cs="Times New Roman"/>
                <w:i/>
                <w:sz w:val="24"/>
                <w:lang w:val="en-US"/>
              </w:rPr>
              <w:t>Qualitative interviewing: The art of hearing data</w:t>
            </w:r>
            <w:r w:rsidRPr="00DD601D">
              <w:rPr>
                <w:rFonts w:ascii="Times New Roman" w:eastAsia="Times New Roman" w:hAnsi="Times New Roman" w:cs="Times New Roman"/>
                <w:sz w:val="24"/>
                <w:lang w:val="en-US"/>
              </w:rPr>
              <w:t xml:space="preserve"> (2nd ed.). </w:t>
            </w:r>
            <w:r>
              <w:rPr>
                <w:rFonts w:ascii="Times New Roman" w:eastAsia="Times New Roman" w:hAnsi="Times New Roman" w:cs="Times New Roman"/>
                <w:sz w:val="24"/>
              </w:rPr>
              <w:t>Thousand Oaks, CA: SAGE Publications.</w:t>
            </w:r>
          </w:p>
          <w:p w:rsidR="00A64612" w:rsidRDefault="00A64612" w:rsidP="003A203F">
            <w:pPr>
              <w:spacing w:line="360" w:lineRule="auto"/>
              <w:ind w:left="678" w:firstLineChars="0" w:hanging="680"/>
              <w:rPr>
                <w:rFonts w:ascii="Times New Roman" w:eastAsia="Times New Roman" w:hAnsi="Times New Roman" w:cs="Times New Roman"/>
                <w:sz w:val="24"/>
              </w:rPr>
            </w:pPr>
          </w:p>
          <w:p w:rsidR="00A64612" w:rsidRDefault="00F854B3" w:rsidP="003A203F">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Various academic Journals and magazines</w:t>
            </w:r>
          </w:p>
          <w:p w:rsidR="00A64612" w:rsidRDefault="00A64612" w:rsidP="003A203F">
            <w:pPr>
              <w:spacing w:line="360" w:lineRule="auto"/>
              <w:ind w:left="0" w:hanging="2"/>
              <w:rPr>
                <w:rFonts w:ascii="Times New Roman" w:eastAsia="Times New Roman" w:hAnsi="Times New Roman" w:cs="Times New Roman"/>
                <w:sz w:val="24"/>
              </w:rPr>
            </w:pPr>
          </w:p>
          <w:p w:rsidR="00A64612" w:rsidRDefault="00F854B3" w:rsidP="003A203F">
            <w:pPr>
              <w:spacing w:line="360" w:lineRule="auto"/>
              <w:ind w:left="0" w:hanging="2"/>
              <w:rPr>
                <w:rFonts w:ascii="Times New Roman" w:eastAsia="Times New Roman" w:hAnsi="Times New Roman" w:cs="Times New Roman"/>
                <w:sz w:val="24"/>
                <w:u w:val="single"/>
              </w:rPr>
            </w:pPr>
            <w:r>
              <w:rPr>
                <w:rFonts w:ascii="Times New Roman" w:eastAsia="Times New Roman" w:hAnsi="Times New Roman" w:cs="Times New Roman"/>
                <w:sz w:val="24"/>
                <w:u w:val="single"/>
              </w:rPr>
              <w:t>Electronic Sources:</w:t>
            </w:r>
          </w:p>
          <w:p w:rsidR="00A64612" w:rsidRDefault="00A64612" w:rsidP="003A203F">
            <w:pPr>
              <w:spacing w:line="360" w:lineRule="auto"/>
              <w:ind w:left="0" w:hanging="2"/>
              <w:rPr>
                <w:rFonts w:ascii="Times New Roman" w:eastAsia="Times New Roman" w:hAnsi="Times New Roman" w:cs="Times New Roman"/>
                <w:sz w:val="24"/>
                <w:u w:val="single"/>
              </w:rPr>
            </w:pPr>
          </w:p>
          <w:p w:rsidR="00A64612" w:rsidRDefault="00322948" w:rsidP="003A203F">
            <w:pPr>
              <w:spacing w:line="360" w:lineRule="auto"/>
              <w:ind w:left="0" w:hanging="2"/>
              <w:rPr>
                <w:rFonts w:ascii="Times New Roman" w:eastAsia="Times New Roman" w:hAnsi="Times New Roman" w:cs="Times New Roman"/>
                <w:sz w:val="24"/>
              </w:rPr>
            </w:pPr>
            <w:hyperlink r:id="rId8">
              <w:r w:rsidR="00F854B3">
                <w:rPr>
                  <w:rFonts w:ascii="Times New Roman" w:eastAsia="Times New Roman" w:hAnsi="Times New Roman" w:cs="Times New Roman"/>
                  <w:color w:val="0000FF"/>
                  <w:sz w:val="24"/>
                  <w:u w:val="single"/>
                </w:rPr>
                <w:t>http://www.eric.ed.gov/</w:t>
              </w:r>
            </w:hyperlink>
          </w:p>
          <w:p w:rsidR="00A64612" w:rsidRDefault="00F854B3" w:rsidP="003A203F">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http://scholar.google.com</w:t>
            </w:r>
          </w:p>
          <w:p w:rsidR="00A64612" w:rsidRDefault="00322948" w:rsidP="003A203F">
            <w:pPr>
              <w:spacing w:line="360" w:lineRule="auto"/>
              <w:ind w:left="0" w:hanging="2"/>
              <w:rPr>
                <w:rFonts w:ascii="Times New Roman" w:eastAsia="Times New Roman" w:hAnsi="Times New Roman" w:cs="Times New Roman"/>
                <w:sz w:val="24"/>
              </w:rPr>
            </w:pPr>
            <w:hyperlink r:id="rId9">
              <w:r w:rsidR="00F854B3">
                <w:rPr>
                  <w:rFonts w:ascii="Times New Roman" w:eastAsia="Times New Roman" w:hAnsi="Times New Roman" w:cs="Times New Roman"/>
                  <w:color w:val="0000FF"/>
                  <w:sz w:val="24"/>
                  <w:u w:val="single"/>
                </w:rPr>
                <w:t>http://www.apa.org/</w:t>
              </w:r>
            </w:hyperlink>
          </w:p>
          <w:p w:rsidR="00A64612" w:rsidRDefault="00A64612" w:rsidP="003A203F">
            <w:pPr>
              <w:spacing w:line="360" w:lineRule="auto"/>
              <w:ind w:left="0" w:hanging="2"/>
              <w:rPr>
                <w:rFonts w:ascii="Times New Roman" w:eastAsia="Times New Roman" w:hAnsi="Times New Roman" w:cs="Times New Roman"/>
                <w:sz w:val="24"/>
              </w:rPr>
            </w:pPr>
          </w:p>
        </w:tc>
      </w:tr>
      <w:tr w:rsidR="003A203F" w:rsidTr="003A203F">
        <w:tc>
          <w:tcPr>
            <w:tcW w:w="9985" w:type="dxa"/>
          </w:tcPr>
          <w:p w:rsidR="003A203F" w:rsidRPr="00DD601D" w:rsidRDefault="003A203F" w:rsidP="003A203F">
            <w:pPr>
              <w:spacing w:line="360" w:lineRule="auto"/>
              <w:ind w:left="0" w:hanging="2"/>
              <w:jc w:val="center"/>
              <w:rPr>
                <w:rFonts w:ascii="Times New Roman" w:eastAsia="Times New Roman" w:hAnsi="Times New Roman" w:cs="Times New Roman"/>
                <w:b/>
                <w:sz w:val="24"/>
                <w:lang w:val="en-US"/>
              </w:rPr>
            </w:pPr>
            <w:r>
              <w:rPr>
                <w:rFonts w:ascii="Times New Roman" w:hAnsi="Times New Roman" w:cs="Times New Roman"/>
                <w:b/>
                <w:sz w:val="24"/>
              </w:rPr>
              <w:t>Last Updated</w:t>
            </w:r>
            <w:r>
              <w:rPr>
                <w:rFonts w:ascii="Times New Roman" w:hAnsi="Times New Roman" w:cs="Times New Roman"/>
                <w:sz w:val="24"/>
              </w:rPr>
              <w:t>: June 17, 2020</w:t>
            </w:r>
          </w:p>
        </w:tc>
      </w:tr>
    </w:tbl>
    <w:p w:rsidR="00A64612" w:rsidRDefault="00F854B3" w:rsidP="003A203F">
      <w:pPr>
        <w:spacing w:line="360" w:lineRule="auto"/>
        <w:ind w:leftChars="0" w:left="0" w:firstLineChars="0" w:firstLine="0"/>
        <w:rPr>
          <w:rFonts w:ascii="Times New Roman" w:eastAsia="Times New Roman" w:hAnsi="Times New Roman" w:cs="Times New Roman"/>
          <w:sz w:val="24"/>
        </w:rPr>
      </w:pPr>
      <w:r>
        <w:rPr>
          <w:rFonts w:ascii="Times New Roman" w:eastAsia="Times New Roman" w:hAnsi="Times New Roman" w:cs="Times New Roman"/>
          <w:sz w:val="24"/>
        </w:rPr>
        <w:t xml:space="preserve"> </w:t>
      </w:r>
    </w:p>
    <w:sectPr w:rsidR="00A64612">
      <w:headerReference w:type="default" r:id="rId10"/>
      <w:footerReference w:type="default" r:id="rId11"/>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0C65" w:rsidRDefault="007E0C65">
      <w:pPr>
        <w:spacing w:line="240" w:lineRule="auto"/>
        <w:ind w:left="0" w:hanging="2"/>
      </w:pPr>
      <w:r>
        <w:separator/>
      </w:r>
    </w:p>
  </w:endnote>
  <w:endnote w:type="continuationSeparator" w:id="0">
    <w:p w:rsidR="007E0C65" w:rsidRDefault="007E0C6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4612" w:rsidRDefault="00A64612">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A64612" w:rsidRDefault="00F854B3">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0C65" w:rsidRDefault="007E0C65">
      <w:pPr>
        <w:spacing w:line="240" w:lineRule="auto"/>
        <w:ind w:left="0" w:hanging="2"/>
      </w:pPr>
      <w:r>
        <w:separator/>
      </w:r>
    </w:p>
  </w:footnote>
  <w:footnote w:type="continuationSeparator" w:id="0">
    <w:p w:rsidR="007E0C65" w:rsidRDefault="007E0C6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4612" w:rsidRDefault="00A64612">
    <w:pPr>
      <w:widowControl w:val="0"/>
      <w:pBdr>
        <w:top w:val="nil"/>
        <w:left w:val="nil"/>
        <w:bottom w:val="nil"/>
        <w:right w:val="nil"/>
        <w:between w:val="nil"/>
      </w:pBdr>
      <w:spacing w:line="276" w:lineRule="auto"/>
      <w:ind w:left="0" w:hanging="2"/>
    </w:pPr>
  </w:p>
  <w:tbl>
    <w:tblPr>
      <w:tblStyle w:val="a9"/>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1"/>
      <w:gridCol w:w="6858"/>
      <w:gridCol w:w="1554"/>
    </w:tblGrid>
    <w:tr w:rsidR="00A64612">
      <w:trPr>
        <w:trHeight w:val="851"/>
        <w:jc w:val="center"/>
      </w:trPr>
      <w:tc>
        <w:tcPr>
          <w:tcW w:w="1511" w:type="dxa"/>
          <w:vMerge w:val="restart"/>
          <w:vAlign w:val="center"/>
        </w:tcPr>
        <w:p w:rsidR="00A64612" w:rsidRDefault="00F854B3">
          <w:pPr>
            <w:ind w:left="0" w:hanging="2"/>
            <w:jc w:val="center"/>
            <w:rPr>
              <w:rFonts w:ascii="Verdana" w:eastAsia="Verdana" w:hAnsi="Verdana" w:cs="Verdana"/>
            </w:rPr>
          </w:pPr>
          <w:r>
            <w:rPr>
              <w:noProof/>
            </w:rPr>
            <w:drawing>
              <wp:anchor distT="0" distB="0" distL="0" distR="0" simplePos="0" relativeHeight="251658240" behindDoc="0" locked="0" layoutInCell="1" hidden="0" allowOverlap="1">
                <wp:simplePos x="0" y="0"/>
                <wp:positionH relativeFrom="column">
                  <wp:posOffset>110490</wp:posOffset>
                </wp:positionH>
                <wp:positionV relativeFrom="paragraph">
                  <wp:posOffset>97790</wp:posOffset>
                </wp:positionV>
                <wp:extent cx="597535" cy="87757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7535" cy="877570"/>
                        </a:xfrm>
                        <a:prstGeom prst="rect">
                          <a:avLst/>
                        </a:prstGeom>
                        <a:ln/>
                      </pic:spPr>
                    </pic:pic>
                  </a:graphicData>
                </a:graphic>
              </wp:anchor>
            </w:drawing>
          </w:r>
        </w:p>
      </w:tc>
      <w:tc>
        <w:tcPr>
          <w:tcW w:w="6858" w:type="dxa"/>
          <w:vAlign w:val="center"/>
        </w:tcPr>
        <w:p w:rsidR="00A64612" w:rsidRDefault="00F854B3">
          <w:pPr>
            <w:keepNext/>
            <w:ind w:left="1" w:hanging="3"/>
            <w:jc w:val="center"/>
            <w:rPr>
              <w:rFonts w:ascii="Benguiat Bk BT" w:eastAsia="Benguiat Bk BT" w:hAnsi="Benguiat Bk BT" w:cs="Benguiat Bk BT"/>
              <w:sz w:val="28"/>
              <w:szCs w:val="28"/>
            </w:rPr>
          </w:pPr>
          <w:r>
            <w:rPr>
              <w:rFonts w:ascii="Benguiat Bk BT" w:eastAsia="Benguiat Bk BT" w:hAnsi="Benguiat Bk BT" w:cs="Benguiat Bk BT"/>
              <w:b/>
              <w:sz w:val="28"/>
              <w:szCs w:val="28"/>
            </w:rPr>
            <w:t>UNIVERSIDAD DE CÓRDOBA</w:t>
          </w:r>
        </w:p>
      </w:tc>
      <w:tc>
        <w:tcPr>
          <w:tcW w:w="1554" w:type="dxa"/>
          <w:vMerge w:val="restart"/>
          <w:vAlign w:val="center"/>
        </w:tcPr>
        <w:p w:rsidR="00A64612" w:rsidRDefault="00F854B3">
          <w:pPr>
            <w:keepNext/>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CÓDIGO:</w:t>
          </w:r>
          <w:r>
            <w:rPr>
              <w:rFonts w:ascii="Benguiat Bk BT" w:eastAsia="Benguiat Bk BT" w:hAnsi="Benguiat Bk BT" w:cs="Benguiat Bk BT"/>
              <w:sz w:val="18"/>
              <w:szCs w:val="18"/>
            </w:rPr>
            <w:t xml:space="preserve"> FDOC-088</w:t>
          </w:r>
        </w:p>
        <w:p w:rsidR="00A64612" w:rsidRDefault="00F854B3">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VERSIÓN:</w:t>
          </w:r>
          <w:r>
            <w:rPr>
              <w:rFonts w:ascii="Benguiat Bk BT" w:eastAsia="Benguiat Bk BT" w:hAnsi="Benguiat Bk BT" w:cs="Benguiat Bk BT"/>
              <w:sz w:val="18"/>
              <w:szCs w:val="18"/>
            </w:rPr>
            <w:t xml:space="preserve"> 02</w:t>
          </w:r>
        </w:p>
        <w:p w:rsidR="00A64612" w:rsidRDefault="00F854B3">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EMISIÓN:</w:t>
          </w:r>
          <w:r>
            <w:rPr>
              <w:rFonts w:ascii="Benguiat Bk BT" w:eastAsia="Benguiat Bk BT" w:hAnsi="Benguiat Bk BT" w:cs="Benguiat Bk BT"/>
              <w:sz w:val="18"/>
              <w:szCs w:val="18"/>
            </w:rPr>
            <w:t xml:space="preserve"> 22/03/2019</w:t>
          </w:r>
        </w:p>
        <w:p w:rsidR="00A64612" w:rsidRDefault="00F854B3">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PÁGINA</w:t>
          </w:r>
        </w:p>
        <w:p w:rsidR="00A64612" w:rsidRDefault="00F854B3">
          <w:pPr>
            <w:ind w:left="0" w:hanging="2"/>
            <w:jc w:val="center"/>
          </w:pP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PAGE</w:instrText>
          </w:r>
          <w:r>
            <w:rPr>
              <w:rFonts w:ascii="Benguiat Bk BT" w:eastAsia="Benguiat Bk BT" w:hAnsi="Benguiat Bk BT" w:cs="Benguiat Bk BT"/>
              <w:sz w:val="18"/>
              <w:szCs w:val="18"/>
            </w:rPr>
            <w:fldChar w:fldCharType="separate"/>
          </w:r>
          <w:r w:rsidR="00322948">
            <w:rPr>
              <w:rFonts w:ascii="Benguiat Bk BT" w:eastAsia="Benguiat Bk BT" w:hAnsi="Benguiat Bk BT" w:cs="Benguiat Bk BT"/>
              <w:noProof/>
              <w:sz w:val="18"/>
              <w:szCs w:val="18"/>
            </w:rPr>
            <w:t>1</w:t>
          </w:r>
          <w:r>
            <w:rPr>
              <w:rFonts w:ascii="Benguiat Bk BT" w:eastAsia="Benguiat Bk BT" w:hAnsi="Benguiat Bk BT" w:cs="Benguiat Bk BT"/>
              <w:sz w:val="18"/>
              <w:szCs w:val="18"/>
            </w:rPr>
            <w:fldChar w:fldCharType="end"/>
          </w:r>
          <w:r>
            <w:rPr>
              <w:rFonts w:ascii="Benguiat Bk BT" w:eastAsia="Benguiat Bk BT" w:hAnsi="Benguiat Bk BT" w:cs="Benguiat Bk BT"/>
              <w:sz w:val="18"/>
              <w:szCs w:val="18"/>
            </w:rPr>
            <w:t xml:space="preserve"> </w:t>
          </w:r>
          <w:r>
            <w:rPr>
              <w:rFonts w:ascii="Benguiat Bk BT" w:eastAsia="Benguiat Bk BT" w:hAnsi="Benguiat Bk BT" w:cs="Benguiat Bk BT"/>
              <w:b/>
              <w:sz w:val="18"/>
              <w:szCs w:val="18"/>
            </w:rPr>
            <w:t>DE</w:t>
          </w:r>
          <w:r>
            <w:rPr>
              <w:rFonts w:ascii="Benguiat Bk BT" w:eastAsia="Benguiat Bk BT" w:hAnsi="Benguiat Bk BT" w:cs="Benguiat Bk BT"/>
              <w:sz w:val="18"/>
              <w:szCs w:val="18"/>
            </w:rPr>
            <w:t xml:space="preserve"> </w:t>
          </w: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NUMPAGES</w:instrText>
          </w:r>
          <w:r>
            <w:rPr>
              <w:rFonts w:ascii="Benguiat Bk BT" w:eastAsia="Benguiat Bk BT" w:hAnsi="Benguiat Bk BT" w:cs="Benguiat Bk BT"/>
              <w:sz w:val="18"/>
              <w:szCs w:val="18"/>
            </w:rPr>
            <w:fldChar w:fldCharType="separate"/>
          </w:r>
          <w:r w:rsidR="00322948">
            <w:rPr>
              <w:rFonts w:ascii="Benguiat Bk BT" w:eastAsia="Benguiat Bk BT" w:hAnsi="Benguiat Bk BT" w:cs="Benguiat Bk BT"/>
              <w:noProof/>
              <w:sz w:val="18"/>
              <w:szCs w:val="18"/>
            </w:rPr>
            <w:t>6</w:t>
          </w:r>
          <w:r>
            <w:rPr>
              <w:rFonts w:ascii="Benguiat Bk BT" w:eastAsia="Benguiat Bk BT" w:hAnsi="Benguiat Bk BT" w:cs="Benguiat Bk BT"/>
              <w:sz w:val="18"/>
              <w:szCs w:val="18"/>
            </w:rPr>
            <w:fldChar w:fldCharType="end"/>
          </w:r>
        </w:p>
      </w:tc>
    </w:tr>
    <w:tr w:rsidR="00A64612">
      <w:trPr>
        <w:trHeight w:val="851"/>
        <w:jc w:val="center"/>
      </w:trPr>
      <w:tc>
        <w:tcPr>
          <w:tcW w:w="1511" w:type="dxa"/>
          <w:vMerge/>
          <w:vAlign w:val="center"/>
        </w:tcPr>
        <w:p w:rsidR="00A64612" w:rsidRDefault="00A64612">
          <w:pPr>
            <w:widowControl w:val="0"/>
            <w:pBdr>
              <w:top w:val="nil"/>
              <w:left w:val="nil"/>
              <w:bottom w:val="nil"/>
              <w:right w:val="nil"/>
              <w:between w:val="nil"/>
            </w:pBdr>
            <w:spacing w:line="276" w:lineRule="auto"/>
            <w:ind w:left="0" w:hanging="2"/>
          </w:pPr>
        </w:p>
      </w:tc>
      <w:tc>
        <w:tcPr>
          <w:tcW w:w="6858" w:type="dxa"/>
          <w:vAlign w:val="center"/>
        </w:tcPr>
        <w:p w:rsidR="00A64612" w:rsidRDefault="00F854B3">
          <w:pPr>
            <w:ind w:left="0" w:hanging="2"/>
            <w:jc w:val="center"/>
            <w:rPr>
              <w:rFonts w:ascii="Benguiat Bk BT" w:eastAsia="Benguiat Bk BT" w:hAnsi="Benguiat Bk BT" w:cs="Benguiat Bk BT"/>
              <w:sz w:val="24"/>
            </w:rPr>
          </w:pPr>
          <w:r>
            <w:rPr>
              <w:rFonts w:ascii="Benguiat Bk BT" w:eastAsia="Benguiat Bk BT" w:hAnsi="Benguiat Bk BT" w:cs="Benguiat Bk BT"/>
              <w:b/>
              <w:sz w:val="24"/>
            </w:rPr>
            <w:t>PLAN DE CURSO</w:t>
          </w:r>
        </w:p>
      </w:tc>
      <w:tc>
        <w:tcPr>
          <w:tcW w:w="1554" w:type="dxa"/>
          <w:vMerge/>
          <w:vAlign w:val="center"/>
        </w:tcPr>
        <w:p w:rsidR="00A64612" w:rsidRDefault="00A64612">
          <w:pPr>
            <w:widowControl w:val="0"/>
            <w:pBdr>
              <w:top w:val="nil"/>
              <w:left w:val="nil"/>
              <w:bottom w:val="nil"/>
              <w:right w:val="nil"/>
              <w:between w:val="nil"/>
            </w:pBdr>
            <w:spacing w:line="276" w:lineRule="auto"/>
            <w:ind w:left="0" w:hanging="2"/>
            <w:rPr>
              <w:rFonts w:ascii="Benguiat Bk BT" w:eastAsia="Benguiat Bk BT" w:hAnsi="Benguiat Bk BT" w:cs="Benguiat Bk BT"/>
              <w:sz w:val="24"/>
            </w:rPr>
          </w:pPr>
        </w:p>
      </w:tc>
    </w:tr>
  </w:tbl>
  <w:p w:rsidR="00A64612" w:rsidRDefault="00A64612">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A5B37"/>
    <w:multiLevelType w:val="hybridMultilevel"/>
    <w:tmpl w:val="2B640C64"/>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 w15:restartNumberingAfterBreak="0">
    <w:nsid w:val="02BA45CA"/>
    <w:multiLevelType w:val="multilevel"/>
    <w:tmpl w:val="3DBA6A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2742141"/>
    <w:multiLevelType w:val="hybridMultilevel"/>
    <w:tmpl w:val="F2707C44"/>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258359CC"/>
    <w:multiLevelType w:val="multilevel"/>
    <w:tmpl w:val="44D289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91B2C17"/>
    <w:multiLevelType w:val="multilevel"/>
    <w:tmpl w:val="3E94320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 w15:restartNumberingAfterBreak="0">
    <w:nsid w:val="3FFA0895"/>
    <w:multiLevelType w:val="multilevel"/>
    <w:tmpl w:val="F28EEA96"/>
    <w:lvl w:ilvl="0">
      <w:start w:val="1"/>
      <w:numFmt w:val="decimal"/>
      <w:pStyle w:val="Ttulo1"/>
      <w:lvlText w:val="%1."/>
      <w:lvlJc w:val="left"/>
      <w:pPr>
        <w:ind w:left="720" w:hanging="360"/>
      </w:pPr>
      <w:rPr>
        <w:vertAlign w:val="baseline"/>
      </w:rPr>
    </w:lvl>
    <w:lvl w:ilvl="1">
      <w:start w:val="1"/>
      <w:numFmt w:val="lowerLetter"/>
      <w:pStyle w:val="Ttulo2"/>
      <w:lvlText w:val="%2."/>
      <w:lvlJc w:val="left"/>
      <w:pPr>
        <w:ind w:left="1440" w:hanging="360"/>
      </w:pPr>
      <w:rPr>
        <w:vertAlign w:val="baseline"/>
      </w:rPr>
    </w:lvl>
    <w:lvl w:ilvl="2">
      <w:start w:val="1"/>
      <w:numFmt w:val="lowerRoman"/>
      <w:pStyle w:val="Ttulo3"/>
      <w:lvlText w:val="%3."/>
      <w:lvlJc w:val="right"/>
      <w:pPr>
        <w:ind w:left="2160" w:hanging="180"/>
      </w:pPr>
      <w:rPr>
        <w:vertAlign w:val="baseline"/>
      </w:rPr>
    </w:lvl>
    <w:lvl w:ilvl="3">
      <w:start w:val="1"/>
      <w:numFmt w:val="decimal"/>
      <w:pStyle w:val="Ttulo4"/>
      <w:lvlText w:val="%4."/>
      <w:lvlJc w:val="left"/>
      <w:pPr>
        <w:ind w:left="2880" w:hanging="360"/>
      </w:pPr>
      <w:rPr>
        <w:vertAlign w:val="baseline"/>
      </w:rPr>
    </w:lvl>
    <w:lvl w:ilvl="4">
      <w:start w:val="1"/>
      <w:numFmt w:val="lowerLetter"/>
      <w:pStyle w:val="Ttulo5"/>
      <w:lvlText w:val="%5."/>
      <w:lvlJc w:val="left"/>
      <w:pPr>
        <w:ind w:left="3600" w:hanging="360"/>
      </w:pPr>
      <w:rPr>
        <w:vertAlign w:val="baseline"/>
      </w:rPr>
    </w:lvl>
    <w:lvl w:ilvl="5">
      <w:start w:val="1"/>
      <w:numFmt w:val="lowerRoman"/>
      <w:pStyle w:val="Ttulo6"/>
      <w:lvlText w:val="%6."/>
      <w:lvlJc w:val="right"/>
      <w:pPr>
        <w:ind w:left="4320" w:hanging="180"/>
      </w:pPr>
      <w:rPr>
        <w:vertAlign w:val="baseline"/>
      </w:rPr>
    </w:lvl>
    <w:lvl w:ilvl="6">
      <w:start w:val="1"/>
      <w:numFmt w:val="decimal"/>
      <w:pStyle w:val="Ttulo7"/>
      <w:lvlText w:val="%7."/>
      <w:lvlJc w:val="left"/>
      <w:pPr>
        <w:ind w:left="5040" w:hanging="360"/>
      </w:pPr>
      <w:rPr>
        <w:vertAlign w:val="baseline"/>
      </w:rPr>
    </w:lvl>
    <w:lvl w:ilvl="7">
      <w:start w:val="1"/>
      <w:numFmt w:val="lowerLetter"/>
      <w:pStyle w:val="Ttulo8"/>
      <w:lvlText w:val="%8."/>
      <w:lvlJc w:val="left"/>
      <w:pPr>
        <w:ind w:left="5760" w:hanging="360"/>
      </w:pPr>
      <w:rPr>
        <w:vertAlign w:val="baseline"/>
      </w:rPr>
    </w:lvl>
    <w:lvl w:ilvl="8">
      <w:start w:val="1"/>
      <w:numFmt w:val="lowerRoman"/>
      <w:pStyle w:val="Ttulo9"/>
      <w:lvlText w:val="%9."/>
      <w:lvlJc w:val="right"/>
      <w:pPr>
        <w:ind w:left="6480" w:hanging="180"/>
      </w:pPr>
      <w:rPr>
        <w:vertAlign w:val="baseline"/>
      </w:rPr>
    </w:lvl>
  </w:abstractNum>
  <w:abstractNum w:abstractNumId="6" w15:restartNumberingAfterBreak="0">
    <w:nsid w:val="5E455731"/>
    <w:multiLevelType w:val="multilevel"/>
    <w:tmpl w:val="5D66B0C2"/>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64A728D7"/>
    <w:multiLevelType w:val="hybridMultilevel"/>
    <w:tmpl w:val="D9A06C3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1"/>
  </w:num>
  <w:num w:numId="5">
    <w:abstractNumId w:val="6"/>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612"/>
    <w:rsid w:val="00007430"/>
    <w:rsid w:val="000D196E"/>
    <w:rsid w:val="00102995"/>
    <w:rsid w:val="00322948"/>
    <w:rsid w:val="00381B85"/>
    <w:rsid w:val="003A203F"/>
    <w:rsid w:val="0046683C"/>
    <w:rsid w:val="005953BD"/>
    <w:rsid w:val="00675D8D"/>
    <w:rsid w:val="006D0ADE"/>
    <w:rsid w:val="007E0C65"/>
    <w:rsid w:val="008A606B"/>
    <w:rsid w:val="00957A8B"/>
    <w:rsid w:val="00A64612"/>
    <w:rsid w:val="00A9561C"/>
    <w:rsid w:val="00B600F0"/>
    <w:rsid w:val="00C3672B"/>
    <w:rsid w:val="00C60DB8"/>
    <w:rsid w:val="00CF1D4C"/>
    <w:rsid w:val="00DD601D"/>
    <w:rsid w:val="00E6611D"/>
    <w:rsid w:val="00F854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59091"/>
  <w15:docId w15:val="{9FE5C606-B79E-4D9E-8AA1-88D42F1CA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qFormat/>
    <w:pPr>
      <w:tabs>
        <w:tab w:val="center" w:pos="4419"/>
        <w:tab w:val="right" w:pos="8838"/>
      </w:tabs>
    </w:pPr>
  </w:style>
  <w:style w:type="character" w:customStyle="1" w:styleId="EncabezadoCar">
    <w:name w:val="Encabezado Car"/>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paragraph" w:customStyle="1" w:styleId="lead">
    <w:name w:val="lead"/>
    <w:basedOn w:val="Normal"/>
    <w:pPr>
      <w:spacing w:before="100" w:beforeAutospacing="1" w:after="100" w:afterAutospacing="1"/>
    </w:pPr>
    <w:rPr>
      <w:rFonts w:ascii="Times New Roman" w:hAnsi="Times New Roman"/>
      <w:sz w:val="24"/>
      <w:lang w:val="es-CO" w:eastAsia="es-CO"/>
    </w:rPr>
  </w:style>
  <w:style w:type="paragraph" w:styleId="Sinespaciado">
    <w:name w:val="No Spacing"/>
    <w:pPr>
      <w:suppressAutoHyphens/>
      <w:spacing w:line="1" w:lineRule="atLeast"/>
      <w:ind w:leftChars="-1" w:left="-1" w:hangingChars="1" w:hanging="1"/>
      <w:textDirection w:val="btLr"/>
      <w:textAlignment w:val="top"/>
      <w:outlineLvl w:val="0"/>
    </w:pPr>
    <w:rPr>
      <w:rFonts w:ascii="Calibri" w:eastAsia="Calibri" w:hAnsi="Calibri"/>
      <w:position w:val="-1"/>
      <w:lang w:val="es-CO"/>
    </w:rPr>
  </w:style>
  <w:style w:type="character" w:styleId="Textoennegrita">
    <w:name w:val="Strong"/>
    <w:rPr>
      <w:b/>
      <w:bCs/>
      <w:w w:val="100"/>
      <w:position w:val="-1"/>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eric.ed.gov/"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pa.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Z9+n5u5WkgNVu08+Yr9e9SUmdLQ==">AMUW2mVRtDCeDRNQxG3E+jwyhJQVKDcWKjqz7uJa0uoMDtydjPHb4xOLzM+Hue4DSM3I0We0wTEec36GIaQVSq48CZMYOXd9nDwJegpgTxb2cIIbXWNK5lA=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1204</Words>
  <Characters>6623</Characters>
  <Application>Microsoft Office Word</Application>
  <DocSecurity>0</DocSecurity>
  <Lines>55</Lines>
  <Paragraphs>15</Paragraphs>
  <ScaleCrop>false</ScaleCrop>
  <Company>Luffi</Company>
  <LinksUpToDate>false</LinksUpToDate>
  <CharactersWithSpaces>7812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18</cp:revision>
  <dcterms:created xsi:type="dcterms:W3CDTF">2020-06-17T15:29:00Z</dcterms:created>
  <dcterms:modified xsi:type="dcterms:W3CDTF">2020-06-26T16:59:00Z</dcterms:modified>
</cp:coreProperties>
</file>