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10DB11" w14:textId="77777777" w:rsidR="00897C85" w:rsidRDefault="00897C85" w:rsidP="00133C88">
      <w:pPr>
        <w:ind w:leftChars="0" w:left="0" w:firstLineChars="0" w:firstLine="0"/>
        <w:rPr>
          <w:rFonts w:ascii="Times New Roman" w:eastAsia="Times New Roman" w:hAnsi="Times New Roman" w:cs="Times New Roman"/>
          <w:sz w:val="24"/>
        </w:rPr>
      </w:pPr>
    </w:p>
    <w:p w14:paraId="4CB0DDB6" w14:textId="77777777" w:rsidR="00897C85"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INFORMACIÓN BÁSICA</w:t>
      </w:r>
    </w:p>
    <w:p w14:paraId="38367459" w14:textId="77777777" w:rsidR="00897C85" w:rsidRDefault="00897C85" w:rsidP="001A1D7C">
      <w:pPr>
        <w:ind w:left="0" w:hanging="2"/>
        <w:rPr>
          <w:rFonts w:ascii="Times New Roman" w:eastAsia="Times New Roman" w:hAnsi="Times New Roman" w:cs="Times New Roman"/>
          <w:sz w:val="24"/>
        </w:rPr>
      </w:pPr>
    </w:p>
    <w:tbl>
      <w:tblPr>
        <w:tblStyle w:val="a"/>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99"/>
        <w:gridCol w:w="3206"/>
        <w:gridCol w:w="1560"/>
        <w:gridCol w:w="568"/>
        <w:gridCol w:w="2692"/>
        <w:gridCol w:w="688"/>
      </w:tblGrid>
      <w:tr w:rsidR="00897C85" w14:paraId="650CC599" w14:textId="77777777">
        <w:trPr>
          <w:trHeight w:val="300"/>
          <w:jc w:val="center"/>
        </w:trPr>
        <w:tc>
          <w:tcPr>
            <w:tcW w:w="1400" w:type="dxa"/>
            <w:shd w:val="clear" w:color="auto" w:fill="BFBFBF"/>
          </w:tcPr>
          <w:p w14:paraId="1C1A3D05" w14:textId="77777777" w:rsidR="00897C85" w:rsidRDefault="00C30A81" w:rsidP="001A1D7C">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3206" w:type="dxa"/>
            <w:shd w:val="clear" w:color="auto" w:fill="auto"/>
          </w:tcPr>
          <w:p w14:paraId="35A3B59E"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Educación y Ciencias Humanas</w:t>
            </w:r>
          </w:p>
        </w:tc>
        <w:tc>
          <w:tcPr>
            <w:tcW w:w="1560" w:type="dxa"/>
            <w:shd w:val="clear" w:color="auto" w:fill="BFBFBF"/>
          </w:tcPr>
          <w:p w14:paraId="647B4F34"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1.2. Programa</w:t>
            </w:r>
          </w:p>
        </w:tc>
        <w:tc>
          <w:tcPr>
            <w:tcW w:w="3948" w:type="dxa"/>
            <w:gridSpan w:val="3"/>
          </w:tcPr>
          <w:p w14:paraId="699A71CD"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Licenciatura en Lenguas Extranjeras con Énfasis en inglés.</w:t>
            </w:r>
          </w:p>
        </w:tc>
      </w:tr>
      <w:tr w:rsidR="00897C85" w14:paraId="7E7B25FC" w14:textId="77777777">
        <w:trPr>
          <w:trHeight w:val="282"/>
          <w:jc w:val="center"/>
        </w:trPr>
        <w:tc>
          <w:tcPr>
            <w:tcW w:w="1400" w:type="dxa"/>
            <w:shd w:val="clear" w:color="auto" w:fill="BFBFBF"/>
          </w:tcPr>
          <w:p w14:paraId="36056FA6" w14:textId="77777777" w:rsidR="00897C85" w:rsidRDefault="00C30A81" w:rsidP="001A1D7C">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3206" w:type="dxa"/>
            <w:shd w:val="clear" w:color="auto" w:fill="auto"/>
          </w:tcPr>
          <w:p w14:paraId="099910D2" w14:textId="77777777" w:rsidR="00897C85" w:rsidRPr="00624EB9" w:rsidRDefault="00C30A81" w:rsidP="001A1D7C">
            <w:pPr>
              <w:spacing w:line="360" w:lineRule="auto"/>
              <w:ind w:left="0" w:hanging="2"/>
              <w:rPr>
                <w:rFonts w:ascii="Times New Roman" w:eastAsia="Times New Roman" w:hAnsi="Times New Roman" w:cs="Times New Roman"/>
                <w:color w:val="000000"/>
                <w:sz w:val="24"/>
                <w:lang w:val="en-US"/>
              </w:rPr>
            </w:pPr>
            <w:r w:rsidRPr="00624EB9">
              <w:rPr>
                <w:rFonts w:ascii="Times New Roman" w:eastAsia="Times New Roman" w:hAnsi="Times New Roman" w:cs="Times New Roman"/>
                <w:color w:val="000000"/>
                <w:sz w:val="24"/>
                <w:lang w:val="en-US"/>
              </w:rPr>
              <w:t>Second Language Curriculum, pedagogy, and research</w:t>
            </w:r>
          </w:p>
        </w:tc>
        <w:tc>
          <w:tcPr>
            <w:tcW w:w="1560" w:type="dxa"/>
            <w:shd w:val="clear" w:color="auto" w:fill="BFBFBF"/>
          </w:tcPr>
          <w:p w14:paraId="5026EFC7"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1.4. Curso</w:t>
            </w:r>
          </w:p>
        </w:tc>
        <w:tc>
          <w:tcPr>
            <w:tcW w:w="3948" w:type="dxa"/>
            <w:gridSpan w:val="3"/>
          </w:tcPr>
          <w:p w14:paraId="00C97492"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Communication VII </w:t>
            </w:r>
          </w:p>
          <w:p w14:paraId="4B89BF42" w14:textId="77777777" w:rsidR="00897C85" w:rsidRDefault="00897C85" w:rsidP="001A1D7C">
            <w:pPr>
              <w:spacing w:line="360" w:lineRule="auto"/>
              <w:ind w:left="0" w:hanging="2"/>
              <w:rPr>
                <w:rFonts w:ascii="Times New Roman" w:eastAsia="Times New Roman" w:hAnsi="Times New Roman" w:cs="Times New Roman"/>
                <w:color w:val="000000"/>
                <w:sz w:val="24"/>
              </w:rPr>
            </w:pPr>
          </w:p>
        </w:tc>
      </w:tr>
      <w:tr w:rsidR="00897C85" w14:paraId="3A31927F" w14:textId="77777777">
        <w:trPr>
          <w:trHeight w:val="282"/>
          <w:jc w:val="center"/>
        </w:trPr>
        <w:tc>
          <w:tcPr>
            <w:tcW w:w="1400" w:type="dxa"/>
            <w:shd w:val="clear" w:color="auto" w:fill="BFBFBF"/>
          </w:tcPr>
          <w:p w14:paraId="556D2623" w14:textId="77777777" w:rsidR="00897C85" w:rsidRDefault="00C30A81" w:rsidP="001A1D7C">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3206" w:type="dxa"/>
            <w:shd w:val="clear" w:color="auto" w:fill="auto"/>
          </w:tcPr>
          <w:p w14:paraId="575CF4A4"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212344</w:t>
            </w:r>
          </w:p>
        </w:tc>
        <w:tc>
          <w:tcPr>
            <w:tcW w:w="1560" w:type="dxa"/>
            <w:shd w:val="clear" w:color="auto" w:fill="BFBFBF"/>
          </w:tcPr>
          <w:p w14:paraId="24220EF2"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1.6. Créditos</w:t>
            </w:r>
          </w:p>
        </w:tc>
        <w:tc>
          <w:tcPr>
            <w:tcW w:w="3948" w:type="dxa"/>
            <w:gridSpan w:val="3"/>
          </w:tcPr>
          <w:p w14:paraId="49A42BCF"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3</w:t>
            </w:r>
          </w:p>
        </w:tc>
      </w:tr>
      <w:tr w:rsidR="00897C85" w14:paraId="140E7A9C" w14:textId="77777777">
        <w:trPr>
          <w:trHeight w:val="300"/>
          <w:jc w:val="center"/>
        </w:trPr>
        <w:tc>
          <w:tcPr>
            <w:tcW w:w="1400" w:type="dxa"/>
            <w:shd w:val="clear" w:color="auto" w:fill="BFBFBF"/>
          </w:tcPr>
          <w:p w14:paraId="1ACDD400" w14:textId="77777777" w:rsidR="00897C85" w:rsidRDefault="00C30A81" w:rsidP="001A1D7C">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3206" w:type="dxa"/>
            <w:shd w:val="clear" w:color="auto" w:fill="auto"/>
          </w:tcPr>
          <w:p w14:paraId="654AD0E0" w14:textId="7A2971C9" w:rsidR="00897C85" w:rsidRDefault="00F11E5E"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9</w:t>
            </w:r>
            <w:r w:rsidR="00C30A81">
              <w:rPr>
                <w:rFonts w:ascii="Times New Roman" w:eastAsia="Times New Roman" w:hAnsi="Times New Roman" w:cs="Times New Roman"/>
                <w:color w:val="000000"/>
                <w:sz w:val="24"/>
              </w:rPr>
              <w:t>6</w:t>
            </w:r>
          </w:p>
        </w:tc>
        <w:tc>
          <w:tcPr>
            <w:tcW w:w="1560" w:type="dxa"/>
            <w:shd w:val="clear" w:color="auto" w:fill="BFBFBF"/>
          </w:tcPr>
          <w:p w14:paraId="023C0928"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1.6.2. HTI</w:t>
            </w:r>
          </w:p>
        </w:tc>
        <w:tc>
          <w:tcPr>
            <w:tcW w:w="568" w:type="dxa"/>
            <w:shd w:val="clear" w:color="auto" w:fill="auto"/>
          </w:tcPr>
          <w:p w14:paraId="5437E699" w14:textId="5EECC131" w:rsidR="00897C85" w:rsidRDefault="00C30A81" w:rsidP="00F11E5E">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  </w:t>
            </w:r>
            <w:r w:rsidR="00F11E5E">
              <w:rPr>
                <w:rFonts w:ascii="Times New Roman" w:eastAsia="Times New Roman" w:hAnsi="Times New Roman" w:cs="Times New Roman"/>
                <w:color w:val="000000"/>
                <w:sz w:val="24"/>
              </w:rPr>
              <w:t>96</w:t>
            </w:r>
            <w:bookmarkStart w:id="0" w:name="_GoBack"/>
            <w:bookmarkEnd w:id="0"/>
            <w:r>
              <w:rPr>
                <w:rFonts w:ascii="Times New Roman" w:eastAsia="Times New Roman" w:hAnsi="Times New Roman" w:cs="Times New Roman"/>
                <w:color w:val="000000"/>
                <w:sz w:val="24"/>
              </w:rPr>
              <w:t xml:space="preserve"> </w:t>
            </w:r>
          </w:p>
        </w:tc>
        <w:tc>
          <w:tcPr>
            <w:tcW w:w="2692" w:type="dxa"/>
            <w:shd w:val="clear" w:color="auto" w:fill="BFBFBF"/>
          </w:tcPr>
          <w:p w14:paraId="7F9655B8"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 xml:space="preserve">1.7 Año de </w:t>
            </w:r>
            <w:proofErr w:type="spellStart"/>
            <w:r>
              <w:rPr>
                <w:rFonts w:ascii="Times New Roman" w:eastAsia="Times New Roman" w:hAnsi="Times New Roman" w:cs="Times New Roman"/>
                <w:sz w:val="24"/>
              </w:rPr>
              <w:t>actualization</w:t>
            </w:r>
            <w:proofErr w:type="spellEnd"/>
            <w:r>
              <w:rPr>
                <w:rFonts w:ascii="Times New Roman" w:eastAsia="Times New Roman" w:hAnsi="Times New Roman" w:cs="Times New Roman"/>
                <w:sz w:val="24"/>
              </w:rPr>
              <w:t xml:space="preserve"> </w:t>
            </w:r>
          </w:p>
        </w:tc>
        <w:tc>
          <w:tcPr>
            <w:tcW w:w="688" w:type="dxa"/>
          </w:tcPr>
          <w:p w14:paraId="45637864" w14:textId="77777777" w:rsidR="00897C85" w:rsidRDefault="00C30A81" w:rsidP="001A1D7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2020</w:t>
            </w:r>
          </w:p>
        </w:tc>
      </w:tr>
    </w:tbl>
    <w:p w14:paraId="0A8263D4" w14:textId="77777777" w:rsidR="00897C85" w:rsidRDefault="00897C85" w:rsidP="001A1D7C">
      <w:pPr>
        <w:ind w:left="0" w:hanging="2"/>
        <w:rPr>
          <w:rFonts w:ascii="Times New Roman" w:eastAsia="Times New Roman" w:hAnsi="Times New Roman" w:cs="Times New Roman"/>
          <w:sz w:val="24"/>
        </w:rPr>
      </w:pPr>
    </w:p>
    <w:p w14:paraId="473C757C" w14:textId="77777777" w:rsidR="00897C85" w:rsidRDefault="00897C85" w:rsidP="001A1D7C">
      <w:pPr>
        <w:ind w:left="0" w:hanging="2"/>
        <w:rPr>
          <w:rFonts w:ascii="Times New Roman" w:eastAsia="Times New Roman" w:hAnsi="Times New Roman" w:cs="Times New Roman"/>
          <w:sz w:val="24"/>
        </w:rPr>
      </w:pPr>
    </w:p>
    <w:p w14:paraId="7573FC19" w14:textId="77777777" w:rsidR="00897C85"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JUSTIFICACIÓN</w:t>
      </w:r>
    </w:p>
    <w:p w14:paraId="7D9B340E" w14:textId="77777777" w:rsidR="00897C85" w:rsidRDefault="00897C85" w:rsidP="001A1D7C">
      <w:pPr>
        <w:ind w:left="0" w:hanging="2"/>
        <w:rPr>
          <w:rFonts w:ascii="Times New Roman" w:eastAsia="Times New Roman" w:hAnsi="Times New Roman" w:cs="Times New Roman"/>
          <w:b/>
          <w:sz w:val="24"/>
        </w:rPr>
      </w:pPr>
    </w:p>
    <w:tbl>
      <w:tblPr>
        <w:tblStyle w:val="a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897C85" w:rsidRPr="00F11E5E" w14:paraId="0611E6EF" w14:textId="77777777">
        <w:trPr>
          <w:trHeight w:val="1790"/>
        </w:trPr>
        <w:tc>
          <w:tcPr>
            <w:tcW w:w="10114" w:type="dxa"/>
            <w:shd w:val="clear" w:color="auto" w:fill="FFFFFF"/>
          </w:tcPr>
          <w:p w14:paraId="4628E95B" w14:textId="77777777" w:rsidR="00897C85" w:rsidRPr="00624EB9" w:rsidRDefault="00C30A81" w:rsidP="001A1D7C">
            <w:pPr>
              <w:spacing w:line="360" w:lineRule="auto"/>
              <w:ind w:left="0" w:hanging="2"/>
              <w:rPr>
                <w:rFonts w:ascii="Times New Roman" w:eastAsia="Times New Roman" w:hAnsi="Times New Roman" w:cs="Times New Roman"/>
                <w:sz w:val="24"/>
                <w:lang w:val="en-US"/>
              </w:rPr>
            </w:pPr>
            <w:r w:rsidRPr="00624EB9">
              <w:rPr>
                <w:rFonts w:ascii="Times New Roman" w:eastAsia="Times New Roman" w:hAnsi="Times New Roman" w:cs="Times New Roman"/>
                <w:sz w:val="24"/>
                <w:lang w:val="en-US"/>
              </w:rPr>
              <w:t xml:space="preserve">Communication </w:t>
            </w:r>
            <w:r w:rsidR="000F3204" w:rsidRPr="00624EB9">
              <w:rPr>
                <w:rFonts w:ascii="Times New Roman" w:eastAsia="Times New Roman" w:hAnsi="Times New Roman" w:cs="Times New Roman"/>
                <w:sz w:val="24"/>
                <w:lang w:val="en-US"/>
              </w:rPr>
              <w:t xml:space="preserve">VII </w:t>
            </w:r>
            <w:r w:rsidR="000F3204" w:rsidRPr="00624EB9">
              <w:rPr>
                <w:rFonts w:ascii="Times New Roman" w:eastAsia="Times New Roman" w:hAnsi="Times New Roman" w:cs="Times New Roman"/>
                <w:color w:val="000000"/>
                <w:sz w:val="24"/>
                <w:lang w:val="en-US"/>
              </w:rPr>
              <w:t>is</w:t>
            </w:r>
            <w:r w:rsidRPr="00624EB9">
              <w:rPr>
                <w:rFonts w:ascii="Times New Roman" w:eastAsia="Times New Roman" w:hAnsi="Times New Roman" w:cs="Times New Roman"/>
                <w:color w:val="000000"/>
                <w:sz w:val="24"/>
                <w:lang w:val="en-US"/>
              </w:rPr>
              <w:t xml:space="preserve"> an advanced level of competence course, suitable for more complex work and study tasks</w:t>
            </w:r>
            <w:r w:rsidRPr="00624EB9">
              <w:rPr>
                <w:rFonts w:ascii="Times New Roman" w:eastAsia="Times New Roman" w:hAnsi="Times New Roman" w:cs="Times New Roman"/>
                <w:sz w:val="24"/>
                <w:lang w:val="en-US"/>
              </w:rPr>
              <w:t xml:space="preserve">. It </w:t>
            </w:r>
            <w:r w:rsidR="000F3204" w:rsidRPr="00624EB9">
              <w:rPr>
                <w:rFonts w:ascii="Times New Roman" w:eastAsia="Times New Roman" w:hAnsi="Times New Roman" w:cs="Times New Roman"/>
                <w:sz w:val="24"/>
                <w:lang w:val="en-US"/>
              </w:rPr>
              <w:t>represents the</w:t>
            </w:r>
            <w:r w:rsidRPr="00624EB9">
              <w:rPr>
                <w:rFonts w:ascii="Times New Roman" w:eastAsia="Times New Roman" w:hAnsi="Times New Roman" w:cs="Times New Roman"/>
                <w:sz w:val="24"/>
                <w:lang w:val="en-US"/>
              </w:rPr>
              <w:t xml:space="preserve"> opportunity for learners to become proficient users</w:t>
            </w:r>
            <w:r w:rsidRPr="00624EB9">
              <w:rPr>
                <w:rFonts w:ascii="Times New Roman" w:eastAsia="Times New Roman" w:hAnsi="Times New Roman" w:cs="Times New Roman"/>
                <w:color w:val="000000"/>
                <w:sz w:val="24"/>
                <w:lang w:val="en-US"/>
              </w:rPr>
              <w:t xml:space="preserve"> of English at</w:t>
            </w:r>
            <w:r w:rsidRPr="00624EB9">
              <w:rPr>
                <w:rFonts w:ascii="Times New Roman" w:eastAsia="Times New Roman" w:hAnsi="Times New Roman" w:cs="Times New Roman"/>
                <w:sz w:val="24"/>
                <w:lang w:val="en-US"/>
              </w:rPr>
              <w:t xml:space="preserve"> the Effective Operational Proficiency Level.  A</w:t>
            </w:r>
            <w:r w:rsidRPr="00624EB9">
              <w:rPr>
                <w:rFonts w:ascii="Times New Roman" w:eastAsia="Times New Roman" w:hAnsi="Times New Roman" w:cs="Times New Roman"/>
                <w:color w:val="000000"/>
                <w:sz w:val="24"/>
                <w:lang w:val="en-US"/>
              </w:rPr>
              <w:t xml:space="preserve">ccording to the </w:t>
            </w:r>
            <w:r w:rsidRPr="00624EB9">
              <w:rPr>
                <w:rFonts w:ascii="Times New Roman" w:eastAsia="Times New Roman" w:hAnsi="Times New Roman" w:cs="Times New Roman"/>
                <w:sz w:val="24"/>
                <w:lang w:val="en-US"/>
              </w:rPr>
              <w:t xml:space="preserve">CEF, this </w:t>
            </w:r>
            <w:r w:rsidRPr="00624EB9">
              <w:rPr>
                <w:rFonts w:ascii="Times New Roman" w:eastAsia="Times New Roman" w:hAnsi="Times New Roman" w:cs="Times New Roman"/>
                <w:color w:val="000000"/>
                <w:sz w:val="24"/>
                <w:lang w:val="en-US"/>
              </w:rPr>
              <w:t xml:space="preserve">course will help students to acquire the C1.1 </w:t>
            </w:r>
            <w:proofErr w:type="gramStart"/>
            <w:r w:rsidRPr="00624EB9">
              <w:rPr>
                <w:rFonts w:ascii="Times New Roman" w:eastAsia="Times New Roman" w:hAnsi="Times New Roman" w:cs="Times New Roman"/>
                <w:color w:val="000000"/>
                <w:sz w:val="24"/>
                <w:lang w:val="en-US"/>
              </w:rPr>
              <w:t xml:space="preserve">level </w:t>
            </w:r>
            <w:r w:rsidRPr="00624EB9">
              <w:rPr>
                <w:rFonts w:ascii="Times New Roman" w:eastAsia="Times New Roman" w:hAnsi="Times New Roman" w:cs="Times New Roman"/>
                <w:sz w:val="24"/>
                <w:lang w:val="en-US"/>
              </w:rPr>
              <w:t>which</w:t>
            </w:r>
            <w:proofErr w:type="gramEnd"/>
            <w:r w:rsidRPr="00624EB9">
              <w:rPr>
                <w:rFonts w:ascii="Times New Roman" w:eastAsia="Times New Roman" w:hAnsi="Times New Roman" w:cs="Times New Roman"/>
                <w:sz w:val="24"/>
                <w:lang w:val="en-US"/>
              </w:rPr>
              <w:t xml:space="preserve"> </w:t>
            </w:r>
            <w:r w:rsidR="000F3204" w:rsidRPr="00624EB9">
              <w:rPr>
                <w:rFonts w:ascii="Times New Roman" w:eastAsia="Times New Roman" w:hAnsi="Times New Roman" w:cs="Times New Roman"/>
                <w:sz w:val="24"/>
                <w:lang w:val="en-US"/>
              </w:rPr>
              <w:t>favors</w:t>
            </w:r>
            <w:r w:rsidR="000F3204" w:rsidRPr="00624EB9">
              <w:rPr>
                <w:rFonts w:ascii="Times New Roman" w:eastAsia="Times New Roman" w:hAnsi="Times New Roman" w:cs="Times New Roman"/>
                <w:color w:val="000000"/>
                <w:sz w:val="24"/>
                <w:lang w:val="en-US"/>
              </w:rPr>
              <w:t xml:space="preserve"> understanding</w:t>
            </w:r>
            <w:r w:rsidRPr="00624EB9">
              <w:rPr>
                <w:rFonts w:ascii="Times New Roman" w:eastAsia="Times New Roman" w:hAnsi="Times New Roman" w:cs="Times New Roman"/>
                <w:color w:val="000000"/>
                <w:sz w:val="24"/>
                <w:lang w:val="en-US"/>
              </w:rPr>
              <w:t xml:space="preserve"> a wide range of demanding, longer texts, and </w:t>
            </w:r>
            <w:r w:rsidR="000F3204" w:rsidRPr="00624EB9">
              <w:rPr>
                <w:rFonts w:ascii="Times New Roman" w:eastAsia="Times New Roman" w:hAnsi="Times New Roman" w:cs="Times New Roman"/>
                <w:color w:val="000000"/>
                <w:sz w:val="24"/>
                <w:lang w:val="en-US"/>
              </w:rPr>
              <w:t>recogniz</w:t>
            </w:r>
            <w:r w:rsidR="000F3204" w:rsidRPr="00624EB9">
              <w:rPr>
                <w:rFonts w:ascii="Times New Roman" w:eastAsia="Times New Roman" w:hAnsi="Times New Roman" w:cs="Times New Roman"/>
                <w:sz w:val="24"/>
                <w:lang w:val="en-US"/>
              </w:rPr>
              <w:t>ing</w:t>
            </w:r>
            <w:r w:rsidRPr="00624EB9">
              <w:rPr>
                <w:rFonts w:ascii="Times New Roman" w:eastAsia="Times New Roman" w:hAnsi="Times New Roman" w:cs="Times New Roman"/>
                <w:color w:val="000000"/>
                <w:sz w:val="24"/>
                <w:lang w:val="en-US"/>
              </w:rPr>
              <w:t xml:space="preserve"> implicit meaning. </w:t>
            </w:r>
            <w:r w:rsidR="000F3204">
              <w:rPr>
                <w:rFonts w:ascii="Times New Roman" w:eastAsia="Times New Roman" w:hAnsi="Times New Roman" w:cs="Times New Roman"/>
                <w:sz w:val="24"/>
                <w:lang w:val="en-US"/>
              </w:rPr>
              <w:t>I</w:t>
            </w:r>
            <w:r w:rsidRPr="00624EB9">
              <w:rPr>
                <w:rFonts w:ascii="Times New Roman" w:eastAsia="Times New Roman" w:hAnsi="Times New Roman" w:cs="Times New Roman"/>
                <w:sz w:val="24"/>
                <w:lang w:val="en-US"/>
              </w:rPr>
              <w:t xml:space="preserve">t will allow </w:t>
            </w:r>
            <w:r w:rsidR="000F3204">
              <w:rPr>
                <w:rFonts w:ascii="Times New Roman" w:eastAsia="Times New Roman" w:hAnsi="Times New Roman" w:cs="Times New Roman"/>
                <w:sz w:val="24"/>
                <w:lang w:val="en-US"/>
              </w:rPr>
              <w:t xml:space="preserve">the </w:t>
            </w:r>
            <w:r w:rsidRPr="00624EB9">
              <w:rPr>
                <w:rFonts w:ascii="Times New Roman" w:eastAsia="Times New Roman" w:hAnsi="Times New Roman" w:cs="Times New Roman"/>
                <w:sz w:val="24"/>
                <w:lang w:val="en-US"/>
              </w:rPr>
              <w:t xml:space="preserve">students to communicate </w:t>
            </w:r>
            <w:r w:rsidRPr="00624EB9">
              <w:rPr>
                <w:rFonts w:ascii="Times New Roman" w:eastAsia="Times New Roman" w:hAnsi="Times New Roman" w:cs="Times New Roman"/>
                <w:color w:val="000000"/>
                <w:sz w:val="24"/>
                <w:lang w:val="en-US"/>
              </w:rPr>
              <w:t>fluently and spontaneously</w:t>
            </w:r>
            <w:r w:rsidR="000F3204">
              <w:rPr>
                <w:rFonts w:ascii="Times New Roman" w:eastAsia="Times New Roman" w:hAnsi="Times New Roman" w:cs="Times New Roman"/>
                <w:color w:val="000000"/>
                <w:sz w:val="24"/>
                <w:lang w:val="en-US"/>
              </w:rPr>
              <w:t xml:space="preserve"> without much obvious search </w:t>
            </w:r>
            <w:r w:rsidRPr="00624EB9">
              <w:rPr>
                <w:rFonts w:ascii="Times New Roman" w:eastAsia="Times New Roman" w:hAnsi="Times New Roman" w:cs="Times New Roman"/>
                <w:color w:val="000000"/>
                <w:sz w:val="24"/>
                <w:lang w:val="en-US"/>
              </w:rPr>
              <w:t xml:space="preserve">for </w:t>
            </w:r>
            <w:r w:rsidR="000F3204" w:rsidRPr="00624EB9">
              <w:rPr>
                <w:rFonts w:ascii="Times New Roman" w:eastAsia="Times New Roman" w:hAnsi="Times New Roman" w:cs="Times New Roman"/>
                <w:color w:val="000000"/>
                <w:sz w:val="24"/>
                <w:lang w:val="en-US"/>
              </w:rPr>
              <w:t>expressions</w:t>
            </w:r>
            <w:r w:rsidR="000F3204">
              <w:rPr>
                <w:rFonts w:ascii="Times New Roman" w:eastAsia="Times New Roman" w:hAnsi="Times New Roman" w:cs="Times New Roman"/>
                <w:sz w:val="24"/>
                <w:lang w:val="en-US"/>
              </w:rPr>
              <w:t>.</w:t>
            </w:r>
            <w:r w:rsidR="000F3204" w:rsidRPr="00624EB9">
              <w:rPr>
                <w:rFonts w:ascii="Times New Roman" w:eastAsia="Times New Roman" w:hAnsi="Times New Roman" w:cs="Times New Roman"/>
                <w:sz w:val="24"/>
                <w:lang w:val="en-US"/>
              </w:rPr>
              <w:t xml:space="preserve"> </w:t>
            </w:r>
            <w:proofErr w:type="gramStart"/>
            <w:r w:rsidR="000F3204">
              <w:rPr>
                <w:rFonts w:ascii="Times New Roman" w:eastAsia="Times New Roman" w:hAnsi="Times New Roman" w:cs="Times New Roman"/>
                <w:sz w:val="24"/>
                <w:lang w:val="en-US"/>
              </w:rPr>
              <w:t>Also</w:t>
            </w:r>
            <w:proofErr w:type="gramEnd"/>
            <w:r w:rsidR="000F3204">
              <w:rPr>
                <w:rFonts w:ascii="Times New Roman" w:eastAsia="Times New Roman" w:hAnsi="Times New Roman" w:cs="Times New Roman"/>
                <w:sz w:val="24"/>
                <w:lang w:val="en-US"/>
              </w:rPr>
              <w:t xml:space="preserve">, it will help the students </w:t>
            </w:r>
            <w:r w:rsidR="000F3204" w:rsidRPr="00624EB9">
              <w:rPr>
                <w:rFonts w:ascii="Times New Roman" w:eastAsia="Times New Roman" w:hAnsi="Times New Roman" w:cs="Times New Roman"/>
                <w:color w:val="000000"/>
                <w:sz w:val="24"/>
                <w:lang w:val="en-US"/>
              </w:rPr>
              <w:t>use</w:t>
            </w:r>
            <w:r w:rsidRPr="00624EB9">
              <w:rPr>
                <w:rFonts w:ascii="Times New Roman" w:eastAsia="Times New Roman" w:hAnsi="Times New Roman" w:cs="Times New Roman"/>
                <w:color w:val="000000"/>
                <w:sz w:val="24"/>
                <w:lang w:val="en-US"/>
              </w:rPr>
              <w:t xml:space="preserve"> language flexibly and effectively for social, academic and professional purposes. Upon the completion of the program </w:t>
            </w:r>
            <w:r w:rsidRPr="00624EB9">
              <w:rPr>
                <w:rFonts w:ascii="Times New Roman" w:eastAsia="Times New Roman" w:hAnsi="Times New Roman" w:cs="Times New Roman"/>
                <w:sz w:val="24"/>
                <w:lang w:val="en-US"/>
              </w:rPr>
              <w:t>and the Production and Teaching Cycle, teachers-candidates</w:t>
            </w:r>
            <w:r w:rsidRPr="00624EB9">
              <w:rPr>
                <w:rFonts w:ascii="Times New Roman" w:eastAsia="Times New Roman" w:hAnsi="Times New Roman" w:cs="Times New Roman"/>
                <w:color w:val="000000"/>
                <w:sz w:val="24"/>
                <w:lang w:val="en-US"/>
              </w:rPr>
              <w:t xml:space="preserve"> </w:t>
            </w:r>
            <w:proofErr w:type="gramStart"/>
            <w:r w:rsidRPr="00624EB9">
              <w:rPr>
                <w:rFonts w:ascii="Times New Roman" w:eastAsia="Times New Roman" w:hAnsi="Times New Roman" w:cs="Times New Roman"/>
                <w:color w:val="000000"/>
                <w:sz w:val="24"/>
                <w:lang w:val="en-US"/>
              </w:rPr>
              <w:t>are expected</w:t>
            </w:r>
            <w:proofErr w:type="gramEnd"/>
            <w:r w:rsidRPr="00624EB9">
              <w:rPr>
                <w:rFonts w:ascii="Times New Roman" w:eastAsia="Times New Roman" w:hAnsi="Times New Roman" w:cs="Times New Roman"/>
                <w:color w:val="000000"/>
                <w:sz w:val="24"/>
                <w:lang w:val="en-US"/>
              </w:rPr>
              <w:t xml:space="preserve"> to have a minimum of C1.</w:t>
            </w:r>
          </w:p>
          <w:p w14:paraId="2A8D3408" w14:textId="77777777" w:rsidR="00897C85" w:rsidRPr="00624EB9" w:rsidRDefault="00897C85" w:rsidP="001A1D7C">
            <w:pPr>
              <w:ind w:left="0" w:hanging="2"/>
              <w:rPr>
                <w:rFonts w:ascii="Times New Roman" w:eastAsia="Times New Roman" w:hAnsi="Times New Roman" w:cs="Times New Roman"/>
                <w:sz w:val="24"/>
                <w:lang w:val="en-US"/>
              </w:rPr>
            </w:pPr>
          </w:p>
        </w:tc>
      </w:tr>
    </w:tbl>
    <w:p w14:paraId="29640712" w14:textId="423310AB" w:rsidR="00897C85" w:rsidRPr="00624EB9" w:rsidRDefault="00897C85" w:rsidP="001A1D7C">
      <w:pPr>
        <w:ind w:leftChars="0" w:left="0" w:firstLineChars="0" w:firstLine="0"/>
        <w:rPr>
          <w:rFonts w:ascii="Times New Roman" w:eastAsia="Times New Roman" w:hAnsi="Times New Roman" w:cs="Times New Roman"/>
          <w:sz w:val="24"/>
          <w:lang w:val="en-US"/>
        </w:rPr>
      </w:pPr>
    </w:p>
    <w:p w14:paraId="7D700FE2" w14:textId="77777777" w:rsidR="00897C85" w:rsidRPr="00624EB9" w:rsidRDefault="00897C85" w:rsidP="001A1D7C">
      <w:pPr>
        <w:ind w:left="0" w:hanging="2"/>
        <w:rPr>
          <w:rFonts w:ascii="Times New Roman" w:eastAsia="Times New Roman" w:hAnsi="Times New Roman" w:cs="Times New Roman"/>
          <w:sz w:val="24"/>
          <w:lang w:val="en-US"/>
        </w:rPr>
      </w:pPr>
    </w:p>
    <w:p w14:paraId="4F1E42D8" w14:textId="77777777" w:rsidR="00897C85"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PROPÓSITOS DE FORMACIÓN</w:t>
      </w:r>
    </w:p>
    <w:p w14:paraId="56F7281E" w14:textId="77777777" w:rsidR="00897C85" w:rsidRDefault="00897C85" w:rsidP="001A1D7C">
      <w:pPr>
        <w:ind w:left="0" w:hanging="2"/>
        <w:rPr>
          <w:rFonts w:ascii="Times New Roman" w:eastAsia="Times New Roman" w:hAnsi="Times New Roman" w:cs="Times New Roman"/>
          <w:sz w:val="24"/>
        </w:rPr>
      </w:pPr>
    </w:p>
    <w:tbl>
      <w:tblPr>
        <w:tblStyle w:val="a1"/>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897C85" w:rsidRPr="00F11E5E" w14:paraId="64E9888A" w14:textId="77777777">
        <w:trPr>
          <w:trHeight w:val="1343"/>
        </w:trPr>
        <w:tc>
          <w:tcPr>
            <w:tcW w:w="10114" w:type="dxa"/>
            <w:shd w:val="clear" w:color="auto" w:fill="FFFFFF"/>
          </w:tcPr>
          <w:p w14:paraId="62CAE3F5" w14:textId="77777777" w:rsidR="00897C85" w:rsidRDefault="00897C85" w:rsidP="001A1D7C">
            <w:pPr>
              <w:ind w:left="0" w:hanging="2"/>
              <w:rPr>
                <w:rFonts w:ascii="Times New Roman" w:eastAsia="Times New Roman" w:hAnsi="Times New Roman" w:cs="Times New Roman"/>
                <w:sz w:val="24"/>
              </w:rPr>
            </w:pPr>
          </w:p>
          <w:p w14:paraId="12E15392" w14:textId="42E1FF34" w:rsidR="00897C85" w:rsidRPr="006C36FD" w:rsidRDefault="00C30A81" w:rsidP="001A1D7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624EB9">
              <w:rPr>
                <w:rFonts w:ascii="Times New Roman" w:eastAsia="Times New Roman" w:hAnsi="Times New Roman" w:cs="Times New Roman"/>
                <w:color w:val="000000"/>
                <w:sz w:val="24"/>
                <w:lang w:val="en-US"/>
              </w:rPr>
              <w:t xml:space="preserve">The </w:t>
            </w:r>
            <w:r w:rsidRPr="00624EB9">
              <w:rPr>
                <w:rFonts w:ascii="Times New Roman" w:eastAsia="Times New Roman" w:hAnsi="Times New Roman" w:cs="Times New Roman"/>
                <w:sz w:val="24"/>
                <w:lang w:val="en-US"/>
              </w:rPr>
              <w:t>Co</w:t>
            </w:r>
            <w:r w:rsidRPr="00624EB9">
              <w:rPr>
                <w:rFonts w:ascii="Times New Roman" w:eastAsia="Times New Roman" w:hAnsi="Times New Roman" w:cs="Times New Roman"/>
                <w:color w:val="000000"/>
                <w:sz w:val="24"/>
                <w:lang w:val="en-US"/>
              </w:rPr>
              <w:t>mmunication VII course provides students with learning opportunities to acquire and develop communicative advanced skills.</w:t>
            </w:r>
          </w:p>
          <w:p w14:paraId="1FBE5C59" w14:textId="181ACBDD" w:rsidR="00897C85" w:rsidRPr="00624EB9" w:rsidRDefault="002F6508" w:rsidP="001A1D7C">
            <w:pPr>
              <w:spacing w:line="360" w:lineRule="auto"/>
              <w:ind w:left="0" w:hanging="2"/>
              <w:rPr>
                <w:rFonts w:ascii="Times New Roman" w:eastAsia="Times New Roman" w:hAnsi="Times New Roman" w:cs="Times New Roman"/>
                <w:color w:val="000000"/>
                <w:sz w:val="24"/>
                <w:lang w:val="en-US"/>
              </w:rPr>
            </w:pPr>
            <w:r>
              <w:rPr>
                <w:rFonts w:ascii="Times New Roman" w:eastAsia="Times New Roman" w:hAnsi="Times New Roman" w:cs="Times New Roman"/>
                <w:b/>
                <w:sz w:val="24"/>
                <w:lang w:val="en-US"/>
              </w:rPr>
              <w:lastRenderedPageBreak/>
              <w:t>COURSE Goals</w:t>
            </w:r>
            <w:r w:rsidR="00C30A81" w:rsidRPr="00624EB9">
              <w:rPr>
                <w:rFonts w:ascii="Times New Roman" w:eastAsia="Times New Roman" w:hAnsi="Times New Roman" w:cs="Times New Roman"/>
                <w:b/>
                <w:sz w:val="24"/>
                <w:lang w:val="en-US"/>
              </w:rPr>
              <w:t xml:space="preserve">. </w:t>
            </w:r>
            <w:r w:rsidR="00C30A81" w:rsidRPr="00624EB9">
              <w:rPr>
                <w:rFonts w:ascii="Times New Roman" w:eastAsia="Times New Roman" w:hAnsi="Times New Roman" w:cs="Times New Roman"/>
                <w:color w:val="000000"/>
                <w:sz w:val="24"/>
                <w:lang w:val="en-US"/>
              </w:rPr>
              <w:t>On completion of this cours</w:t>
            </w:r>
            <w:r w:rsidR="004B2A6E">
              <w:rPr>
                <w:rFonts w:ascii="Times New Roman" w:eastAsia="Times New Roman" w:hAnsi="Times New Roman" w:cs="Times New Roman"/>
                <w:color w:val="000000"/>
                <w:sz w:val="24"/>
                <w:lang w:val="en-US"/>
              </w:rPr>
              <w:t xml:space="preserve">e, the students will be able to </w:t>
            </w:r>
            <w:r w:rsidR="00104E52" w:rsidRPr="00104E52">
              <w:rPr>
                <w:rFonts w:ascii="Times New Roman" w:eastAsia="Times New Roman" w:hAnsi="Times New Roman" w:cs="Times New Roman"/>
                <w:color w:val="000000"/>
                <w:sz w:val="24"/>
                <w:lang w:val="en-US"/>
              </w:rPr>
              <w:t xml:space="preserve">demonstrate the C1.1 level of the Common European Framework. Upon the completion of the Program and the Production and Teaching Cycle, teachers-candidates </w:t>
            </w:r>
            <w:proofErr w:type="gramStart"/>
            <w:r w:rsidR="00104E52" w:rsidRPr="00104E52">
              <w:rPr>
                <w:rFonts w:ascii="Times New Roman" w:eastAsia="Times New Roman" w:hAnsi="Times New Roman" w:cs="Times New Roman"/>
                <w:color w:val="000000"/>
                <w:sz w:val="24"/>
                <w:lang w:val="en-US"/>
              </w:rPr>
              <w:t>are expected</w:t>
            </w:r>
            <w:proofErr w:type="gramEnd"/>
            <w:r w:rsidR="00104E52" w:rsidRPr="00104E52">
              <w:rPr>
                <w:rFonts w:ascii="Times New Roman" w:eastAsia="Times New Roman" w:hAnsi="Times New Roman" w:cs="Times New Roman"/>
                <w:color w:val="000000"/>
                <w:sz w:val="24"/>
                <w:lang w:val="en-US"/>
              </w:rPr>
              <w:t xml:space="preserve"> to have a minimum of C1.</w:t>
            </w:r>
          </w:p>
        </w:tc>
      </w:tr>
    </w:tbl>
    <w:p w14:paraId="4D4C30A9" w14:textId="0D678D8C" w:rsidR="00897C85" w:rsidRPr="00624EB9" w:rsidRDefault="00897C85" w:rsidP="001A1D7C">
      <w:pPr>
        <w:pBdr>
          <w:top w:val="nil"/>
          <w:left w:val="nil"/>
          <w:bottom w:val="nil"/>
          <w:right w:val="nil"/>
          <w:between w:val="nil"/>
        </w:pBdr>
        <w:spacing w:line="240" w:lineRule="auto"/>
        <w:ind w:leftChars="0" w:left="0" w:firstLineChars="0" w:firstLine="0"/>
        <w:rPr>
          <w:rFonts w:ascii="Times New Roman" w:eastAsia="Times New Roman" w:hAnsi="Times New Roman" w:cs="Times New Roman"/>
          <w:sz w:val="24"/>
          <w:lang w:val="en-US"/>
        </w:rPr>
      </w:pPr>
    </w:p>
    <w:p w14:paraId="7EF391EA" w14:textId="77777777" w:rsidR="00897C85" w:rsidRPr="00624EB9" w:rsidRDefault="00897C85" w:rsidP="001A1D7C">
      <w:pPr>
        <w:pBdr>
          <w:top w:val="nil"/>
          <w:left w:val="nil"/>
          <w:bottom w:val="nil"/>
          <w:right w:val="nil"/>
          <w:between w:val="nil"/>
        </w:pBdr>
        <w:spacing w:line="240" w:lineRule="auto"/>
        <w:ind w:left="0" w:hanging="2"/>
        <w:rPr>
          <w:rFonts w:ascii="Times New Roman" w:eastAsia="Times New Roman" w:hAnsi="Times New Roman" w:cs="Times New Roman"/>
          <w:sz w:val="24"/>
          <w:lang w:val="en-US"/>
        </w:rPr>
      </w:pPr>
    </w:p>
    <w:p w14:paraId="6131CBFF" w14:textId="77777777" w:rsidR="00897C85"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COMPETENCIAS ESPECÍFICAS Y TRANSVERSALES</w:t>
      </w:r>
    </w:p>
    <w:p w14:paraId="4E6BD791" w14:textId="77777777" w:rsidR="00897C85" w:rsidRDefault="00897C85" w:rsidP="001A1D7C">
      <w:pPr>
        <w:ind w:left="0" w:hanging="2"/>
        <w:rPr>
          <w:rFonts w:ascii="Times New Roman" w:eastAsia="Times New Roman" w:hAnsi="Times New Roman" w:cs="Times New Roman"/>
          <w:b/>
          <w:sz w:val="24"/>
        </w:rPr>
      </w:pPr>
    </w:p>
    <w:tbl>
      <w:tblPr>
        <w:tblStyle w:val="a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897C85" w:rsidRPr="00F11E5E" w14:paraId="7F718BD9" w14:textId="77777777">
        <w:trPr>
          <w:trHeight w:val="3116"/>
        </w:trPr>
        <w:tc>
          <w:tcPr>
            <w:tcW w:w="10114" w:type="dxa"/>
            <w:shd w:val="clear" w:color="auto" w:fill="FFFFFF"/>
          </w:tcPr>
          <w:p w14:paraId="1A39BF07" w14:textId="77777777" w:rsidR="00897C85" w:rsidRDefault="00C30A81" w:rsidP="001A1D7C">
            <w:pPr>
              <w:tabs>
                <w:tab w:val="left" w:pos="4950"/>
              </w:tabs>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ab/>
            </w:r>
          </w:p>
          <w:p w14:paraId="346231DB" w14:textId="61FE5F4B" w:rsidR="00897C85" w:rsidRDefault="00C30A81" w:rsidP="001A1D7C">
            <w:pPr>
              <w:spacing w:line="360" w:lineRule="auto"/>
              <w:ind w:left="0" w:hanging="2"/>
              <w:rPr>
                <w:rFonts w:ascii="Times New Roman" w:eastAsia="Times New Roman" w:hAnsi="Times New Roman" w:cs="Times New Roman"/>
                <w:sz w:val="24"/>
                <w:lang w:val="en-US"/>
              </w:rPr>
            </w:pPr>
            <w:r w:rsidRPr="00624EB9">
              <w:rPr>
                <w:rFonts w:ascii="Times New Roman" w:eastAsia="Times New Roman" w:hAnsi="Times New Roman" w:cs="Times New Roman"/>
                <w:sz w:val="24"/>
                <w:lang w:val="en-US"/>
              </w:rPr>
              <w:t xml:space="preserve">By the end of this course students will be able to: </w:t>
            </w:r>
          </w:p>
          <w:p w14:paraId="361F6EE2" w14:textId="7BEEC388" w:rsidR="00897C85" w:rsidRDefault="00C30A81" w:rsidP="001A1D7C">
            <w:pPr>
              <w:pStyle w:val="Prrafodelista"/>
              <w:numPr>
                <w:ilvl w:val="0"/>
                <w:numId w:val="6"/>
              </w:numPr>
              <w:spacing w:line="360" w:lineRule="auto"/>
              <w:ind w:leftChars="0" w:firstLineChars="0"/>
              <w:rPr>
                <w:rFonts w:ascii="Times New Roman" w:eastAsia="Times New Roman" w:hAnsi="Times New Roman" w:cs="Times New Roman"/>
                <w:sz w:val="24"/>
                <w:lang w:val="en-US"/>
              </w:rPr>
            </w:pPr>
            <w:r w:rsidRPr="00D85656">
              <w:rPr>
                <w:rFonts w:ascii="Times New Roman" w:eastAsia="Times New Roman" w:hAnsi="Times New Roman" w:cs="Times New Roman"/>
                <w:sz w:val="24"/>
                <w:lang w:val="en-US"/>
              </w:rPr>
              <w:t xml:space="preserve">Demonstrate skills of academic </w:t>
            </w:r>
            <w:r w:rsidR="00D85656" w:rsidRPr="00D85656">
              <w:rPr>
                <w:rFonts w:ascii="Times New Roman" w:eastAsia="Times New Roman" w:hAnsi="Times New Roman" w:cs="Times New Roman"/>
                <w:sz w:val="24"/>
                <w:lang w:val="en-US"/>
              </w:rPr>
              <w:t>English</w:t>
            </w:r>
            <w:r w:rsidRPr="00D85656">
              <w:rPr>
                <w:rFonts w:ascii="Times New Roman" w:eastAsia="Times New Roman" w:hAnsi="Times New Roman" w:cs="Times New Roman"/>
                <w:sz w:val="24"/>
                <w:lang w:val="en-US"/>
              </w:rPr>
              <w:t xml:space="preserve"> language to convey meaning in s</w:t>
            </w:r>
            <w:r w:rsidR="00D85656">
              <w:rPr>
                <w:rFonts w:ascii="Times New Roman" w:eastAsia="Times New Roman" w:hAnsi="Times New Roman" w:cs="Times New Roman"/>
                <w:sz w:val="24"/>
                <w:lang w:val="en-US"/>
              </w:rPr>
              <w:t>ituations associated with real-</w:t>
            </w:r>
            <w:r w:rsidRPr="00D85656">
              <w:rPr>
                <w:rFonts w:ascii="Times New Roman" w:eastAsia="Times New Roman" w:hAnsi="Times New Roman" w:cs="Times New Roman"/>
                <w:sz w:val="24"/>
                <w:lang w:val="en-US"/>
              </w:rPr>
              <w:t>life issues and academic settin</w:t>
            </w:r>
            <w:r w:rsidR="00963504">
              <w:rPr>
                <w:rFonts w:ascii="Times New Roman" w:eastAsia="Times New Roman" w:hAnsi="Times New Roman" w:cs="Times New Roman"/>
                <w:sz w:val="24"/>
                <w:lang w:val="en-US"/>
              </w:rPr>
              <w:t xml:space="preserve">gs where students have to </w:t>
            </w:r>
            <w:r w:rsidRPr="00D85656">
              <w:rPr>
                <w:rFonts w:ascii="Times New Roman" w:eastAsia="Times New Roman" w:hAnsi="Times New Roman" w:cs="Times New Roman"/>
                <w:sz w:val="24"/>
                <w:lang w:val="en-US"/>
              </w:rPr>
              <w:t>use of foreign/second language.</w:t>
            </w:r>
          </w:p>
          <w:p w14:paraId="6EEDA326" w14:textId="05DEACA7" w:rsidR="00897C85" w:rsidRDefault="00D85656" w:rsidP="001A1D7C">
            <w:pPr>
              <w:pStyle w:val="Prrafodelista"/>
              <w:numPr>
                <w:ilvl w:val="0"/>
                <w:numId w:val="6"/>
              </w:numPr>
              <w:spacing w:line="360" w:lineRule="auto"/>
              <w:ind w:leftChars="0" w:firstLineChars="0"/>
              <w:rPr>
                <w:rFonts w:ascii="Times New Roman" w:eastAsia="Times New Roman" w:hAnsi="Times New Roman" w:cs="Times New Roman"/>
                <w:sz w:val="24"/>
                <w:lang w:val="en-US"/>
              </w:rPr>
            </w:pPr>
            <w:r>
              <w:rPr>
                <w:rFonts w:ascii="Times New Roman" w:eastAsia="Times New Roman" w:hAnsi="Times New Roman" w:cs="Times New Roman"/>
                <w:sz w:val="24"/>
                <w:lang w:val="en-US"/>
              </w:rPr>
              <w:t xml:space="preserve">Adopt </w:t>
            </w:r>
            <w:r w:rsidR="00C30A81" w:rsidRPr="00D85656">
              <w:rPr>
                <w:rFonts w:ascii="Times New Roman" w:eastAsia="Times New Roman" w:hAnsi="Times New Roman" w:cs="Times New Roman"/>
                <w:sz w:val="24"/>
                <w:lang w:val="en-US"/>
              </w:rPr>
              <w:t>a critical standpoint to propose an opinion, make hypothesis, and formulate new ideas from written and oral texts.</w:t>
            </w:r>
          </w:p>
          <w:p w14:paraId="2D98DAD9" w14:textId="39F44B54" w:rsidR="00897C85" w:rsidRDefault="00FC6298" w:rsidP="001A1D7C">
            <w:pPr>
              <w:pStyle w:val="Prrafodelista"/>
              <w:numPr>
                <w:ilvl w:val="0"/>
                <w:numId w:val="6"/>
              </w:numPr>
              <w:spacing w:line="360" w:lineRule="auto"/>
              <w:ind w:leftChars="0" w:firstLineChars="0"/>
              <w:rPr>
                <w:rFonts w:ascii="Times New Roman" w:eastAsia="Times New Roman" w:hAnsi="Times New Roman" w:cs="Times New Roman"/>
                <w:sz w:val="24"/>
                <w:lang w:val="en-US"/>
              </w:rPr>
            </w:pPr>
            <w:r>
              <w:rPr>
                <w:rFonts w:ascii="Times New Roman" w:eastAsia="Times New Roman" w:hAnsi="Times New Roman" w:cs="Times New Roman"/>
                <w:sz w:val="24"/>
                <w:lang w:val="en-US"/>
              </w:rPr>
              <w:t xml:space="preserve">Use a variety of formal and informal language, such as </w:t>
            </w:r>
            <w:r w:rsidR="00D85656">
              <w:rPr>
                <w:rFonts w:ascii="Times New Roman" w:eastAsia="Times New Roman" w:hAnsi="Times New Roman" w:cs="Times New Roman"/>
                <w:sz w:val="24"/>
                <w:lang w:val="en-US"/>
              </w:rPr>
              <w:t>slang</w:t>
            </w:r>
            <w:r w:rsidR="00C30A81" w:rsidRPr="00D85656">
              <w:rPr>
                <w:rFonts w:ascii="Times New Roman" w:eastAsia="Times New Roman" w:hAnsi="Times New Roman" w:cs="Times New Roman"/>
                <w:sz w:val="24"/>
                <w:lang w:val="en-US"/>
              </w:rPr>
              <w:t>, collocations</w:t>
            </w:r>
            <w:r w:rsidR="00D85656" w:rsidRPr="00D85656">
              <w:rPr>
                <w:rFonts w:ascii="Times New Roman" w:eastAsia="Times New Roman" w:hAnsi="Times New Roman" w:cs="Times New Roman"/>
                <w:sz w:val="24"/>
                <w:lang w:val="en-US"/>
              </w:rPr>
              <w:t>,</w:t>
            </w:r>
            <w:r w:rsidR="00D85656">
              <w:rPr>
                <w:rFonts w:ascii="Times New Roman" w:eastAsia="Times New Roman" w:hAnsi="Times New Roman" w:cs="Times New Roman"/>
                <w:sz w:val="24"/>
                <w:lang w:val="en-US"/>
              </w:rPr>
              <w:t xml:space="preserve"> </w:t>
            </w:r>
            <w:proofErr w:type="gramStart"/>
            <w:r w:rsidR="00D85656">
              <w:rPr>
                <w:rFonts w:ascii="Times New Roman" w:eastAsia="Times New Roman" w:hAnsi="Times New Roman" w:cs="Times New Roman"/>
                <w:sz w:val="24"/>
                <w:lang w:val="en-US"/>
              </w:rPr>
              <w:t>important</w:t>
            </w:r>
            <w:proofErr w:type="gramEnd"/>
            <w:r w:rsidR="00D85656">
              <w:rPr>
                <w:rFonts w:ascii="Times New Roman" w:eastAsia="Times New Roman" w:hAnsi="Times New Roman" w:cs="Times New Roman"/>
                <w:sz w:val="24"/>
                <w:lang w:val="en-US"/>
              </w:rPr>
              <w:t xml:space="preserve"> </w:t>
            </w:r>
            <w:r w:rsidR="00D85656" w:rsidRPr="00D85656">
              <w:rPr>
                <w:rFonts w:ascii="Times New Roman" w:eastAsia="Times New Roman" w:hAnsi="Times New Roman" w:cs="Times New Roman"/>
                <w:sz w:val="24"/>
                <w:lang w:val="en-US"/>
              </w:rPr>
              <w:t xml:space="preserve">chunks of </w:t>
            </w:r>
            <w:r>
              <w:rPr>
                <w:rFonts w:ascii="Times New Roman" w:eastAsia="Times New Roman" w:hAnsi="Times New Roman" w:cs="Times New Roman"/>
                <w:sz w:val="24"/>
                <w:lang w:val="en-US"/>
              </w:rPr>
              <w:t>text</w:t>
            </w:r>
            <w:r w:rsidR="00D85656">
              <w:rPr>
                <w:rFonts w:ascii="Times New Roman" w:eastAsia="Times New Roman" w:hAnsi="Times New Roman" w:cs="Times New Roman"/>
                <w:sz w:val="24"/>
                <w:lang w:val="en-US"/>
              </w:rPr>
              <w:t xml:space="preserve"> to </w:t>
            </w:r>
            <w:r w:rsidR="00C30A81" w:rsidRPr="00D85656">
              <w:rPr>
                <w:rFonts w:ascii="Times New Roman" w:eastAsia="Times New Roman" w:hAnsi="Times New Roman" w:cs="Times New Roman"/>
                <w:sz w:val="24"/>
                <w:lang w:val="en-US"/>
              </w:rPr>
              <w:t xml:space="preserve">gain </w:t>
            </w:r>
            <w:r w:rsidR="004806A8">
              <w:rPr>
                <w:rFonts w:ascii="Times New Roman" w:eastAsia="Times New Roman" w:hAnsi="Times New Roman" w:cs="Times New Roman"/>
                <w:sz w:val="24"/>
                <w:lang w:val="en-US"/>
              </w:rPr>
              <w:t xml:space="preserve">experience when </w:t>
            </w:r>
            <w:r w:rsidR="00C30A81" w:rsidRPr="00D85656">
              <w:rPr>
                <w:rFonts w:ascii="Times New Roman" w:eastAsia="Times New Roman" w:hAnsi="Times New Roman" w:cs="Times New Roman"/>
                <w:sz w:val="24"/>
                <w:lang w:val="en-US"/>
              </w:rPr>
              <w:t>producing ideas with a good use of modality</w:t>
            </w:r>
            <w:r w:rsidR="002A3B89">
              <w:rPr>
                <w:rFonts w:ascii="Times New Roman" w:eastAsia="Times New Roman" w:hAnsi="Times New Roman" w:cs="Times New Roman"/>
                <w:sz w:val="24"/>
                <w:lang w:val="en-US"/>
              </w:rPr>
              <w:t>.</w:t>
            </w:r>
          </w:p>
          <w:p w14:paraId="5C107BFD" w14:textId="3838A084" w:rsidR="00897C85" w:rsidRPr="002A3B89" w:rsidRDefault="00C30A81" w:rsidP="001A1D7C">
            <w:pPr>
              <w:pStyle w:val="Prrafodelista"/>
              <w:numPr>
                <w:ilvl w:val="0"/>
                <w:numId w:val="6"/>
              </w:numPr>
              <w:spacing w:line="360" w:lineRule="auto"/>
              <w:ind w:leftChars="0" w:firstLineChars="0"/>
              <w:rPr>
                <w:rFonts w:ascii="Times New Roman" w:eastAsia="Times New Roman" w:hAnsi="Times New Roman" w:cs="Times New Roman"/>
                <w:sz w:val="24"/>
                <w:lang w:val="en-US"/>
              </w:rPr>
            </w:pPr>
            <w:r w:rsidRPr="002A3B89">
              <w:rPr>
                <w:rFonts w:ascii="Times New Roman" w:eastAsia="Times New Roman" w:hAnsi="Times New Roman" w:cs="Times New Roman"/>
                <w:sz w:val="24"/>
                <w:lang w:val="en-US"/>
              </w:rPr>
              <w:t>Demonstrate a</w:t>
            </w:r>
            <w:r w:rsidR="00A13809" w:rsidRPr="002A3B89">
              <w:rPr>
                <w:rFonts w:ascii="Times New Roman" w:eastAsia="Times New Roman" w:hAnsi="Times New Roman" w:cs="Times New Roman"/>
                <w:sz w:val="24"/>
                <w:lang w:val="en-US"/>
              </w:rPr>
              <w:t>n understanding of register discourse for adequate interaction</w:t>
            </w:r>
            <w:r w:rsidRPr="002A3B89">
              <w:rPr>
                <w:rFonts w:ascii="Times New Roman" w:eastAsia="Times New Roman" w:hAnsi="Times New Roman" w:cs="Times New Roman"/>
                <w:sz w:val="24"/>
                <w:lang w:val="en-US"/>
              </w:rPr>
              <w:t>.</w:t>
            </w:r>
          </w:p>
        </w:tc>
      </w:tr>
    </w:tbl>
    <w:p w14:paraId="420EF619" w14:textId="77777777" w:rsidR="00897C85" w:rsidRPr="00624EB9" w:rsidRDefault="00897C85" w:rsidP="001A1D7C">
      <w:pPr>
        <w:ind w:left="0" w:hanging="2"/>
        <w:rPr>
          <w:rFonts w:ascii="Times New Roman" w:eastAsia="Times New Roman" w:hAnsi="Times New Roman" w:cs="Times New Roman"/>
          <w:sz w:val="24"/>
          <w:lang w:val="en-US"/>
        </w:rPr>
      </w:pPr>
    </w:p>
    <w:p w14:paraId="5303F712" w14:textId="77777777" w:rsidR="00897C85" w:rsidRPr="00624EB9" w:rsidRDefault="00897C85" w:rsidP="001A1D7C">
      <w:pPr>
        <w:ind w:left="0" w:hanging="2"/>
        <w:rPr>
          <w:rFonts w:ascii="Times New Roman" w:eastAsia="Times New Roman" w:hAnsi="Times New Roman" w:cs="Times New Roman"/>
          <w:sz w:val="24"/>
          <w:lang w:val="en-US"/>
        </w:rPr>
      </w:pPr>
    </w:p>
    <w:p w14:paraId="5A2A4D25" w14:textId="35D05159" w:rsidR="00897C85" w:rsidRPr="00A909AA"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LEARNING OUTCOMES</w:t>
      </w:r>
    </w:p>
    <w:p w14:paraId="13CD84BF" w14:textId="77777777" w:rsidR="00A909AA" w:rsidRDefault="00A909AA" w:rsidP="001A1D7C">
      <w:pPr>
        <w:ind w:leftChars="0" w:left="0" w:firstLineChars="0" w:firstLine="0"/>
        <w:rPr>
          <w:rFonts w:ascii="Times New Roman" w:eastAsia="Times New Roman" w:hAnsi="Times New Roman" w:cs="Times New Roman"/>
          <w:sz w:val="24"/>
        </w:rPr>
      </w:pPr>
    </w:p>
    <w:tbl>
      <w:tblPr>
        <w:tblStyle w:val="a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897C85" w:rsidRPr="00F11E5E" w14:paraId="4E7897D9" w14:textId="77777777">
        <w:trPr>
          <w:trHeight w:val="1250"/>
        </w:trPr>
        <w:tc>
          <w:tcPr>
            <w:tcW w:w="10114" w:type="dxa"/>
            <w:shd w:val="clear" w:color="auto" w:fill="FFFFFF"/>
          </w:tcPr>
          <w:p w14:paraId="23DE7BF4" w14:textId="77777777" w:rsidR="00897C85" w:rsidRDefault="00897C85" w:rsidP="001A1D7C">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p>
          <w:p w14:paraId="29460E9E" w14:textId="3E518358" w:rsidR="00897C85" w:rsidRDefault="00C30A81" w:rsidP="001A1D7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624EB9">
              <w:rPr>
                <w:rFonts w:ascii="Times New Roman" w:eastAsia="Times New Roman" w:hAnsi="Times New Roman" w:cs="Times New Roman"/>
                <w:color w:val="000000"/>
                <w:sz w:val="24"/>
                <w:lang w:val="en-US"/>
              </w:rPr>
              <w:t>By the end of this course, the students will:</w:t>
            </w:r>
          </w:p>
          <w:p w14:paraId="7FAB881B" w14:textId="61E4CEA2" w:rsidR="00897C85" w:rsidRDefault="00C30A81" w:rsidP="001A1D7C">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B277F0">
              <w:rPr>
                <w:rFonts w:ascii="Times New Roman" w:eastAsia="Times New Roman" w:hAnsi="Times New Roman" w:cs="Times New Roman"/>
                <w:color w:val="000000"/>
                <w:sz w:val="24"/>
                <w:lang w:val="en-US"/>
              </w:rPr>
              <w:t>Hold discussions and conversations spontaneously integrating sub-themes, developing particular points and rounding off with an appropriate conclusion.</w:t>
            </w:r>
          </w:p>
          <w:p w14:paraId="7291634D" w14:textId="67851C22" w:rsidR="00897C85" w:rsidRDefault="00B277F0" w:rsidP="001A1D7C">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Express</w:t>
            </w:r>
            <w:r w:rsidR="00C30A81" w:rsidRPr="00B277F0">
              <w:rPr>
                <w:rFonts w:ascii="Times New Roman" w:eastAsia="Times New Roman" w:hAnsi="Times New Roman" w:cs="Times New Roman"/>
                <w:color w:val="000000"/>
                <w:sz w:val="24"/>
                <w:lang w:val="en-US"/>
              </w:rPr>
              <w:t xml:space="preserve"> and support points of view at some length with subsidiary points, reasons</w:t>
            </w:r>
            <w:r>
              <w:rPr>
                <w:rFonts w:ascii="Times New Roman" w:eastAsia="Times New Roman" w:hAnsi="Times New Roman" w:cs="Times New Roman"/>
                <w:color w:val="000000"/>
                <w:sz w:val="24"/>
                <w:lang w:val="en-US"/>
              </w:rPr>
              <w:t>,</w:t>
            </w:r>
            <w:r w:rsidR="00C30A81" w:rsidRPr="00B277F0">
              <w:rPr>
                <w:rFonts w:ascii="Times New Roman" w:eastAsia="Times New Roman" w:hAnsi="Times New Roman" w:cs="Times New Roman"/>
                <w:color w:val="000000"/>
                <w:sz w:val="24"/>
                <w:lang w:val="en-US"/>
              </w:rPr>
              <w:t xml:space="preserve"> and relev</w:t>
            </w:r>
            <w:r>
              <w:rPr>
                <w:rFonts w:ascii="Times New Roman" w:eastAsia="Times New Roman" w:hAnsi="Times New Roman" w:cs="Times New Roman"/>
                <w:color w:val="000000"/>
                <w:sz w:val="24"/>
                <w:lang w:val="en-US"/>
              </w:rPr>
              <w:t xml:space="preserve">ant examples, underlining </w:t>
            </w:r>
            <w:r w:rsidR="00C30A81" w:rsidRPr="00B277F0">
              <w:rPr>
                <w:rFonts w:ascii="Times New Roman" w:eastAsia="Times New Roman" w:hAnsi="Times New Roman" w:cs="Times New Roman"/>
                <w:color w:val="000000"/>
                <w:sz w:val="24"/>
                <w:lang w:val="en-US"/>
              </w:rPr>
              <w:t>relevant issues.</w:t>
            </w:r>
          </w:p>
          <w:p w14:paraId="4E9B659A" w14:textId="50229DF0" w:rsidR="00897C85" w:rsidRDefault="00C30A81" w:rsidP="001A1D7C">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97B47">
              <w:rPr>
                <w:rFonts w:ascii="Times New Roman" w:eastAsia="Times New Roman" w:hAnsi="Times New Roman" w:cs="Times New Roman"/>
                <w:color w:val="000000"/>
                <w:sz w:val="24"/>
                <w:lang w:val="en-US"/>
              </w:rPr>
              <w:t xml:space="preserve">Reformulate his or her point of view, without fully interrupting the </w:t>
            </w:r>
            <w:r w:rsidRPr="00A97B47">
              <w:rPr>
                <w:rFonts w:ascii="Times New Roman" w:eastAsia="Times New Roman" w:hAnsi="Times New Roman" w:cs="Times New Roman"/>
                <w:color w:val="000000"/>
                <w:sz w:val="24"/>
              </w:rPr>
              <w:t>ﬂ</w:t>
            </w:r>
            <w:r w:rsidRPr="00A97B47">
              <w:rPr>
                <w:rFonts w:ascii="Times New Roman" w:eastAsia="Times New Roman" w:hAnsi="Times New Roman" w:cs="Times New Roman"/>
                <w:color w:val="000000"/>
                <w:sz w:val="24"/>
                <w:lang w:val="en-US"/>
              </w:rPr>
              <w:t>ow of speech.</w:t>
            </w:r>
          </w:p>
          <w:p w14:paraId="3A959CB0" w14:textId="0973BB12" w:rsidR="00897C85" w:rsidRDefault="00C30A81" w:rsidP="001A1D7C">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A97B47">
              <w:rPr>
                <w:rFonts w:ascii="Times New Roman" w:eastAsia="Times New Roman" w:hAnsi="Times New Roman" w:cs="Times New Roman"/>
                <w:color w:val="000000"/>
                <w:sz w:val="24"/>
                <w:lang w:val="en-US"/>
              </w:rPr>
              <w:t>Con</w:t>
            </w:r>
            <w:r w:rsidRPr="00A97B47">
              <w:rPr>
                <w:rFonts w:ascii="Times New Roman" w:eastAsia="Times New Roman" w:hAnsi="Times New Roman" w:cs="Times New Roman"/>
                <w:color w:val="000000"/>
                <w:sz w:val="24"/>
              </w:rPr>
              <w:t>ﬁ</w:t>
            </w:r>
            <w:proofErr w:type="spellStart"/>
            <w:r w:rsidRPr="00A97B47">
              <w:rPr>
                <w:rFonts w:ascii="Times New Roman" w:eastAsia="Times New Roman" w:hAnsi="Times New Roman" w:cs="Times New Roman"/>
                <w:color w:val="000000"/>
                <w:sz w:val="24"/>
                <w:lang w:val="en-US"/>
              </w:rPr>
              <w:t>rm</w:t>
            </w:r>
            <w:proofErr w:type="spellEnd"/>
            <w:r w:rsidRPr="00A97B47">
              <w:rPr>
                <w:rFonts w:ascii="Times New Roman" w:eastAsia="Times New Roman" w:hAnsi="Times New Roman" w:cs="Times New Roman"/>
                <w:color w:val="000000"/>
                <w:sz w:val="24"/>
                <w:lang w:val="en-US"/>
              </w:rPr>
              <w:t xml:space="preserve"> occasional details in specific questions, especially if the accent is unfamiliar.</w:t>
            </w:r>
          </w:p>
          <w:p w14:paraId="18A8DA51" w14:textId="0426069A" w:rsidR="00897C85" w:rsidRDefault="00843BAC" w:rsidP="001A1D7C">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lastRenderedPageBreak/>
              <w:t>Recognize specific non-standard usage</w:t>
            </w:r>
            <w:r w:rsidR="00EC518A">
              <w:rPr>
                <w:rFonts w:ascii="Times New Roman" w:eastAsia="Times New Roman" w:hAnsi="Times New Roman" w:cs="Times New Roman"/>
                <w:color w:val="000000"/>
                <w:sz w:val="24"/>
                <w:lang w:val="en-US"/>
              </w:rPr>
              <w:t xml:space="preserve"> and finer points of detail</w:t>
            </w:r>
            <w:r>
              <w:rPr>
                <w:rFonts w:ascii="Times New Roman" w:eastAsia="Times New Roman" w:hAnsi="Times New Roman" w:cs="Times New Roman"/>
                <w:color w:val="000000"/>
                <w:sz w:val="24"/>
                <w:lang w:val="en-US"/>
              </w:rPr>
              <w:t xml:space="preserve"> in speakers’ social </w:t>
            </w:r>
            <w:r w:rsidR="00EC518A">
              <w:rPr>
                <w:rFonts w:ascii="Times New Roman" w:eastAsia="Times New Roman" w:hAnsi="Times New Roman" w:cs="Times New Roman"/>
                <w:color w:val="000000"/>
                <w:sz w:val="24"/>
                <w:lang w:val="en-US"/>
              </w:rPr>
              <w:t>relationships</w:t>
            </w:r>
            <w:r>
              <w:rPr>
                <w:rFonts w:ascii="Times New Roman" w:eastAsia="Times New Roman" w:hAnsi="Times New Roman" w:cs="Times New Roman"/>
                <w:color w:val="000000"/>
                <w:sz w:val="24"/>
                <w:lang w:val="en-US"/>
              </w:rPr>
              <w:t>.</w:t>
            </w:r>
            <w:r w:rsidR="00C30A81" w:rsidRPr="00843BAC">
              <w:rPr>
                <w:rFonts w:ascii="Times New Roman" w:eastAsia="Times New Roman" w:hAnsi="Times New Roman" w:cs="Times New Roman"/>
                <w:color w:val="000000"/>
                <w:sz w:val="24"/>
                <w:lang w:val="en-US"/>
              </w:rPr>
              <w:t xml:space="preserve"> </w:t>
            </w:r>
          </w:p>
          <w:p w14:paraId="20CC08C1" w14:textId="3D05FCB9" w:rsidR="00897C85" w:rsidRPr="00EC518A" w:rsidRDefault="00C30A81" w:rsidP="001A1D7C">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EC518A">
              <w:rPr>
                <w:rFonts w:ascii="Times New Roman" w:eastAsia="Times New Roman" w:hAnsi="Times New Roman" w:cs="Times New Roman"/>
                <w:color w:val="000000"/>
                <w:sz w:val="24"/>
                <w:lang w:val="en-US"/>
              </w:rPr>
              <w:t>Give instructions, descriptions</w:t>
            </w:r>
            <w:r w:rsidR="00EC518A">
              <w:rPr>
                <w:rFonts w:ascii="Times New Roman" w:eastAsia="Times New Roman" w:hAnsi="Times New Roman" w:cs="Times New Roman"/>
                <w:color w:val="000000"/>
                <w:sz w:val="24"/>
                <w:lang w:val="en-US"/>
              </w:rPr>
              <w:t xml:space="preserve"> of</w:t>
            </w:r>
            <w:r w:rsidRPr="00EC518A">
              <w:rPr>
                <w:rFonts w:ascii="Times New Roman" w:eastAsia="Times New Roman" w:hAnsi="Times New Roman" w:cs="Times New Roman"/>
                <w:color w:val="000000"/>
                <w:sz w:val="24"/>
                <w:lang w:val="en-US"/>
              </w:rPr>
              <w:t xml:space="preserve"> and advice on personal an</w:t>
            </w:r>
            <w:r w:rsidR="007C4309">
              <w:rPr>
                <w:rFonts w:ascii="Times New Roman" w:eastAsia="Times New Roman" w:hAnsi="Times New Roman" w:cs="Times New Roman"/>
                <w:color w:val="000000"/>
                <w:sz w:val="24"/>
                <w:lang w:val="en-US"/>
              </w:rPr>
              <w:t>d common issues with correct</w:t>
            </w:r>
            <w:r w:rsidRPr="00EC518A">
              <w:rPr>
                <w:rFonts w:ascii="Times New Roman" w:eastAsia="Times New Roman" w:hAnsi="Times New Roman" w:cs="Times New Roman"/>
                <w:color w:val="000000"/>
                <w:sz w:val="24"/>
                <w:lang w:val="en-US"/>
              </w:rPr>
              <w:t xml:space="preserve"> pronunciation and use of sufficient vocabulary.</w:t>
            </w:r>
          </w:p>
        </w:tc>
      </w:tr>
    </w:tbl>
    <w:p w14:paraId="03664178" w14:textId="77777777" w:rsidR="00897C85" w:rsidRPr="00624EB9" w:rsidRDefault="00897C85" w:rsidP="001A1D7C">
      <w:pPr>
        <w:ind w:left="0" w:hanging="2"/>
        <w:rPr>
          <w:rFonts w:ascii="Times New Roman" w:eastAsia="Times New Roman" w:hAnsi="Times New Roman" w:cs="Times New Roman"/>
          <w:sz w:val="24"/>
          <w:lang w:val="en-US"/>
        </w:rPr>
      </w:pPr>
    </w:p>
    <w:p w14:paraId="04EA3FB6" w14:textId="77777777" w:rsidR="00897C85" w:rsidRPr="00624EB9" w:rsidRDefault="00897C85" w:rsidP="001A1D7C">
      <w:pPr>
        <w:ind w:left="0" w:hanging="2"/>
        <w:rPr>
          <w:rFonts w:ascii="Times New Roman" w:eastAsia="Times New Roman" w:hAnsi="Times New Roman" w:cs="Times New Roman"/>
          <w:sz w:val="24"/>
          <w:lang w:val="en-US"/>
        </w:rPr>
      </w:pPr>
    </w:p>
    <w:p w14:paraId="299AD58D" w14:textId="6FD8BC23" w:rsidR="00897C85" w:rsidRPr="006D41F7"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COURSE CONTENT</w:t>
      </w:r>
    </w:p>
    <w:p w14:paraId="68B67363" w14:textId="77777777" w:rsidR="006D41F7" w:rsidRDefault="006D41F7" w:rsidP="001A1D7C">
      <w:pPr>
        <w:ind w:leftChars="0" w:left="0" w:firstLineChars="0" w:firstLine="0"/>
        <w:rPr>
          <w:rFonts w:ascii="Times New Roman" w:eastAsia="Times New Roman" w:hAnsi="Times New Roman" w:cs="Times New Roman"/>
          <w:sz w:val="24"/>
        </w:rPr>
      </w:pPr>
    </w:p>
    <w:tbl>
      <w:tblPr>
        <w:tblStyle w:val="a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897C85" w:rsidRPr="00F11E5E" w14:paraId="694B5F05" w14:textId="77777777">
        <w:trPr>
          <w:trHeight w:val="1787"/>
        </w:trPr>
        <w:tc>
          <w:tcPr>
            <w:tcW w:w="10114" w:type="dxa"/>
            <w:shd w:val="clear" w:color="auto" w:fill="FFFFFF"/>
          </w:tcPr>
          <w:p w14:paraId="33FF510C" w14:textId="77777777" w:rsidR="00897C85" w:rsidRDefault="00897C85" w:rsidP="001A1D7C">
            <w:pPr>
              <w:ind w:left="0" w:hanging="2"/>
              <w:rPr>
                <w:rFonts w:ascii="Times New Roman" w:eastAsia="Times New Roman" w:hAnsi="Times New Roman" w:cs="Times New Roman"/>
                <w:sz w:val="24"/>
              </w:rPr>
            </w:pPr>
          </w:p>
          <w:p w14:paraId="64D5167E" w14:textId="758C9F7F" w:rsidR="00897C85" w:rsidRPr="00624EB9" w:rsidRDefault="006D41F7" w:rsidP="001A1D7C">
            <w:pPr>
              <w:pBdr>
                <w:top w:val="nil"/>
                <w:left w:val="nil"/>
                <w:bottom w:val="nil"/>
                <w:right w:val="nil"/>
                <w:between w:val="nil"/>
              </w:pBdr>
              <w:spacing w:line="360" w:lineRule="auto"/>
              <w:ind w:leftChars="0" w:left="0" w:firstLineChars="0" w:firstLine="0"/>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Unit</w:t>
            </w:r>
            <w:r w:rsidR="00C30A81" w:rsidRPr="00624EB9">
              <w:rPr>
                <w:rFonts w:ascii="Times New Roman" w:eastAsia="Times New Roman" w:hAnsi="Times New Roman" w:cs="Times New Roman"/>
                <w:color w:val="000000"/>
                <w:sz w:val="24"/>
                <w:lang w:val="en-US"/>
              </w:rPr>
              <w:t xml:space="preserve"> 1: Immigrations and stereotypes. Nationalities and the American dreams as well as Ellis historical issues related to immigration</w:t>
            </w:r>
          </w:p>
          <w:p w14:paraId="5DCCD782" w14:textId="5CB4E1B6" w:rsidR="00897C85" w:rsidRPr="00624EB9" w:rsidRDefault="006D41F7" w:rsidP="001A1D7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Unit</w:t>
            </w:r>
            <w:r w:rsidR="00C30A81" w:rsidRPr="00624EB9">
              <w:rPr>
                <w:rFonts w:ascii="Times New Roman" w:eastAsia="Times New Roman" w:hAnsi="Times New Roman" w:cs="Times New Roman"/>
                <w:color w:val="000000"/>
                <w:sz w:val="24"/>
                <w:lang w:val="en-US"/>
              </w:rPr>
              <w:t xml:space="preserve"> 2:  The importance of being Earnest, using literal and metaphorical phrasal verbs.</w:t>
            </w:r>
          </w:p>
          <w:p w14:paraId="16747A1C" w14:textId="74D52435" w:rsidR="00897C85" w:rsidRPr="00624EB9" w:rsidRDefault="006D41F7" w:rsidP="001A1D7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Unit</w:t>
            </w:r>
            <w:r w:rsidR="00C30A81" w:rsidRPr="00624EB9">
              <w:rPr>
                <w:rFonts w:ascii="Times New Roman" w:eastAsia="Times New Roman" w:hAnsi="Times New Roman" w:cs="Times New Roman"/>
                <w:color w:val="000000"/>
                <w:sz w:val="24"/>
                <w:lang w:val="en-US"/>
              </w:rPr>
              <w:t xml:space="preserve"> 3: Planning an advertisement campaign. Describing and comparing statistics. The role of advertising.</w:t>
            </w:r>
          </w:p>
          <w:p w14:paraId="0D7D3C85" w14:textId="4337C499" w:rsidR="00897C85" w:rsidRPr="00624EB9" w:rsidRDefault="006D41F7" w:rsidP="001A1D7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Unit</w:t>
            </w:r>
            <w:r w:rsidR="00C30A81" w:rsidRPr="00624EB9">
              <w:rPr>
                <w:rFonts w:ascii="Times New Roman" w:eastAsia="Times New Roman" w:hAnsi="Times New Roman" w:cs="Times New Roman"/>
                <w:color w:val="000000"/>
                <w:sz w:val="24"/>
                <w:lang w:val="en-US"/>
              </w:rPr>
              <w:t xml:space="preserve"> 4: Celebrities</w:t>
            </w:r>
            <w:r>
              <w:rPr>
                <w:rFonts w:ascii="Times New Roman" w:eastAsia="Times New Roman" w:hAnsi="Times New Roman" w:cs="Times New Roman"/>
                <w:color w:val="000000"/>
                <w:sz w:val="24"/>
                <w:lang w:val="en-US"/>
              </w:rPr>
              <w:t>.</w:t>
            </w:r>
            <w:r w:rsidR="00C30A81" w:rsidRPr="00624EB9">
              <w:rPr>
                <w:rFonts w:ascii="Times New Roman" w:eastAsia="Times New Roman" w:hAnsi="Times New Roman" w:cs="Times New Roman"/>
                <w:color w:val="000000"/>
                <w:sz w:val="24"/>
                <w:lang w:val="en-US"/>
              </w:rPr>
              <w:t xml:space="preserve"> </w:t>
            </w:r>
          </w:p>
          <w:p w14:paraId="18878493" w14:textId="56D012A7" w:rsidR="00897C85" w:rsidRPr="00624EB9" w:rsidRDefault="006D41F7" w:rsidP="001A1D7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Unit</w:t>
            </w:r>
            <w:r w:rsidR="00C30A81" w:rsidRPr="00624EB9">
              <w:rPr>
                <w:rFonts w:ascii="Times New Roman" w:eastAsia="Times New Roman" w:hAnsi="Times New Roman" w:cs="Times New Roman"/>
                <w:color w:val="000000"/>
                <w:sz w:val="24"/>
                <w:lang w:val="en-US"/>
              </w:rPr>
              <w:t xml:space="preserve"> 5:  Pros and </w:t>
            </w:r>
            <w:r w:rsidRPr="00624EB9">
              <w:rPr>
                <w:rFonts w:ascii="Times New Roman" w:eastAsia="Times New Roman" w:hAnsi="Times New Roman" w:cs="Times New Roman"/>
                <w:color w:val="000000"/>
                <w:sz w:val="24"/>
                <w:lang w:val="en-US"/>
              </w:rPr>
              <w:t>con</w:t>
            </w:r>
            <w:r>
              <w:rPr>
                <w:rFonts w:ascii="Times New Roman" w:eastAsia="Times New Roman" w:hAnsi="Times New Roman" w:cs="Times New Roman"/>
                <w:color w:val="000000"/>
                <w:sz w:val="24"/>
                <w:lang w:val="en-US"/>
              </w:rPr>
              <w:t>s.</w:t>
            </w:r>
            <w:r w:rsidR="00C30A81" w:rsidRPr="00624EB9">
              <w:rPr>
                <w:rFonts w:ascii="Times New Roman" w:eastAsia="Times New Roman" w:hAnsi="Times New Roman" w:cs="Times New Roman"/>
                <w:color w:val="000000"/>
                <w:sz w:val="24"/>
                <w:lang w:val="en-US"/>
              </w:rPr>
              <w:t xml:space="preserve"> </w:t>
            </w:r>
          </w:p>
          <w:p w14:paraId="21F5AF1B" w14:textId="1C0B066E" w:rsidR="00897C85" w:rsidRPr="00624EB9" w:rsidRDefault="006D41F7" w:rsidP="001A1D7C">
            <w:pPr>
              <w:pBdr>
                <w:top w:val="nil"/>
                <w:left w:val="nil"/>
                <w:bottom w:val="nil"/>
                <w:right w:val="nil"/>
                <w:between w:val="nil"/>
              </w:pBdr>
              <w:spacing w:after="200" w:line="360" w:lineRule="auto"/>
              <w:ind w:left="0" w:hanging="2"/>
              <w:rPr>
                <w:rFonts w:ascii="Arial" w:eastAsia="Arial" w:hAnsi="Arial" w:cs="Arial"/>
                <w:color w:val="000000"/>
                <w:sz w:val="24"/>
                <w:lang w:val="en-US"/>
              </w:rPr>
            </w:pPr>
            <w:r>
              <w:rPr>
                <w:rFonts w:ascii="Times New Roman" w:eastAsia="Times New Roman" w:hAnsi="Times New Roman" w:cs="Times New Roman"/>
                <w:color w:val="000000"/>
                <w:sz w:val="24"/>
                <w:lang w:val="en-US"/>
              </w:rPr>
              <w:t>Unit</w:t>
            </w:r>
            <w:r w:rsidR="00C30A81" w:rsidRPr="00624EB9">
              <w:rPr>
                <w:rFonts w:ascii="Times New Roman" w:eastAsia="Times New Roman" w:hAnsi="Times New Roman" w:cs="Times New Roman"/>
                <w:color w:val="000000"/>
                <w:sz w:val="24"/>
                <w:lang w:val="en-US"/>
              </w:rPr>
              <w:t xml:space="preserve"> 6:  Reports.  News, using nouns formed from phrasal verbs</w:t>
            </w:r>
          </w:p>
        </w:tc>
      </w:tr>
    </w:tbl>
    <w:p w14:paraId="0B893636" w14:textId="77777777" w:rsidR="00897C85" w:rsidRPr="00624EB9" w:rsidRDefault="00897C85" w:rsidP="001A1D7C">
      <w:pPr>
        <w:ind w:left="0" w:hanging="2"/>
        <w:rPr>
          <w:rFonts w:ascii="Times New Roman" w:eastAsia="Times New Roman" w:hAnsi="Times New Roman" w:cs="Times New Roman"/>
          <w:sz w:val="24"/>
          <w:lang w:val="en-US"/>
        </w:rPr>
      </w:pPr>
    </w:p>
    <w:p w14:paraId="29F15E9B" w14:textId="77777777" w:rsidR="00897C85" w:rsidRPr="00624EB9" w:rsidRDefault="00897C85" w:rsidP="001A1D7C">
      <w:pPr>
        <w:ind w:left="0" w:hanging="2"/>
        <w:rPr>
          <w:rFonts w:ascii="Times New Roman" w:eastAsia="Times New Roman" w:hAnsi="Times New Roman" w:cs="Times New Roman"/>
          <w:sz w:val="24"/>
          <w:lang w:val="en-US"/>
        </w:rPr>
      </w:pPr>
    </w:p>
    <w:p w14:paraId="2BC7217F" w14:textId="77777777" w:rsidR="00897C85"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ESTRATEGIAS METODOLÓGICAS</w:t>
      </w:r>
    </w:p>
    <w:p w14:paraId="115CE007" w14:textId="77777777" w:rsidR="00897C85" w:rsidRDefault="00897C85" w:rsidP="001A1D7C">
      <w:pPr>
        <w:ind w:left="0" w:hanging="2"/>
        <w:rPr>
          <w:rFonts w:ascii="Times New Roman" w:eastAsia="Times New Roman" w:hAnsi="Times New Roman" w:cs="Times New Roman"/>
          <w:b/>
          <w:sz w:val="24"/>
        </w:rPr>
      </w:pP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897C85" w:rsidRPr="00F11E5E" w14:paraId="2199A324" w14:textId="77777777">
        <w:trPr>
          <w:trHeight w:val="1250"/>
        </w:trPr>
        <w:tc>
          <w:tcPr>
            <w:tcW w:w="10114" w:type="dxa"/>
            <w:shd w:val="clear" w:color="auto" w:fill="FFFFFF"/>
          </w:tcPr>
          <w:p w14:paraId="4EBDFBA2" w14:textId="7F5CB609" w:rsidR="00897C85" w:rsidRPr="00624EB9" w:rsidRDefault="00C30A81" w:rsidP="00E133D0">
            <w:pPr>
              <w:spacing w:line="360" w:lineRule="auto"/>
              <w:ind w:left="0" w:hanging="2"/>
              <w:rPr>
                <w:rFonts w:ascii="Times New Roman" w:eastAsia="Times New Roman" w:hAnsi="Times New Roman" w:cs="Times New Roman"/>
                <w:sz w:val="24"/>
                <w:lang w:val="en-US"/>
              </w:rPr>
            </w:pPr>
            <w:r w:rsidRPr="00624EB9">
              <w:rPr>
                <w:rFonts w:ascii="Times New Roman" w:eastAsia="Times New Roman" w:hAnsi="Times New Roman" w:cs="Times New Roman"/>
                <w:color w:val="000000"/>
                <w:sz w:val="24"/>
                <w:lang w:val="en-US"/>
              </w:rPr>
              <w:t xml:space="preserve">The course follows a problem solving approach.  Students’ communicative language skills </w:t>
            </w:r>
            <w:proofErr w:type="gramStart"/>
            <w:r w:rsidRPr="00624EB9">
              <w:rPr>
                <w:rFonts w:ascii="Times New Roman" w:eastAsia="Times New Roman" w:hAnsi="Times New Roman" w:cs="Times New Roman"/>
                <w:color w:val="000000"/>
                <w:sz w:val="24"/>
                <w:lang w:val="en-US"/>
              </w:rPr>
              <w:t>are fostered</w:t>
            </w:r>
            <w:proofErr w:type="gramEnd"/>
            <w:r w:rsidRPr="00624EB9">
              <w:rPr>
                <w:rFonts w:ascii="Times New Roman" w:eastAsia="Times New Roman" w:hAnsi="Times New Roman" w:cs="Times New Roman"/>
                <w:color w:val="000000"/>
                <w:sz w:val="24"/>
                <w:lang w:val="en-US"/>
              </w:rPr>
              <w:t xml:space="preserve"> through a wide variety of learning opportunities provided by the use of authentic materials. Learners at this level are able to propose solutions to given problems by using their receptive and productive skills, displaying an ample range of ideas that enhance their English language learning as well as their global citizenship spirit.</w:t>
            </w:r>
          </w:p>
          <w:p w14:paraId="696B4952" w14:textId="40D64987" w:rsidR="00897C85" w:rsidRPr="00624EB9" w:rsidRDefault="00C30A81" w:rsidP="001A1D7C">
            <w:pPr>
              <w:spacing w:line="360" w:lineRule="auto"/>
              <w:ind w:left="0" w:hanging="2"/>
              <w:rPr>
                <w:rFonts w:ascii="Times New Roman" w:eastAsia="Times New Roman" w:hAnsi="Times New Roman" w:cs="Times New Roman"/>
                <w:sz w:val="24"/>
                <w:lang w:val="en-US"/>
              </w:rPr>
            </w:pPr>
            <w:r w:rsidRPr="00624EB9">
              <w:rPr>
                <w:rFonts w:ascii="Times New Roman" w:eastAsia="Times New Roman" w:hAnsi="Times New Roman" w:cs="Times New Roman"/>
                <w:color w:val="000000"/>
                <w:sz w:val="24"/>
                <w:lang w:val="en-US"/>
              </w:rPr>
              <w:t xml:space="preserve">Problems provided during the English class </w:t>
            </w:r>
            <w:proofErr w:type="gramStart"/>
            <w:r w:rsidRPr="00624EB9">
              <w:rPr>
                <w:rFonts w:ascii="Times New Roman" w:eastAsia="Times New Roman" w:hAnsi="Times New Roman" w:cs="Times New Roman"/>
                <w:color w:val="000000"/>
                <w:sz w:val="24"/>
                <w:lang w:val="en-US"/>
              </w:rPr>
              <w:t>are designed</w:t>
            </w:r>
            <w:proofErr w:type="gramEnd"/>
            <w:r w:rsidRPr="00624EB9">
              <w:rPr>
                <w:rFonts w:ascii="Times New Roman" w:eastAsia="Times New Roman" w:hAnsi="Times New Roman" w:cs="Times New Roman"/>
                <w:color w:val="000000"/>
                <w:sz w:val="24"/>
                <w:lang w:val="en-US"/>
              </w:rPr>
              <w:t xml:space="preserve"> taking into account real-life issues that are taking places globally. Issues that can be treated through a critically standpoint.  Learners in this course, </w:t>
            </w:r>
            <w:r w:rsidR="00D554DC" w:rsidRPr="00624EB9">
              <w:rPr>
                <w:rFonts w:ascii="Times New Roman" w:eastAsia="Times New Roman" w:hAnsi="Times New Roman" w:cs="Times New Roman"/>
                <w:color w:val="000000"/>
                <w:sz w:val="24"/>
                <w:lang w:val="en-US"/>
              </w:rPr>
              <w:t>as agents</w:t>
            </w:r>
            <w:r w:rsidRPr="00624EB9">
              <w:rPr>
                <w:rFonts w:ascii="Times New Roman" w:eastAsia="Times New Roman" w:hAnsi="Times New Roman" w:cs="Times New Roman"/>
                <w:color w:val="000000"/>
                <w:sz w:val="24"/>
                <w:lang w:val="en-US"/>
              </w:rPr>
              <w:t xml:space="preserve"> of proposed solutions that can positively affect their surrounding and environment, </w:t>
            </w:r>
            <w:r w:rsidRPr="00624EB9">
              <w:rPr>
                <w:rFonts w:ascii="Times New Roman" w:eastAsia="Times New Roman" w:hAnsi="Times New Roman" w:cs="Times New Roman"/>
                <w:color w:val="000000"/>
                <w:sz w:val="24"/>
                <w:lang w:val="en-US"/>
              </w:rPr>
              <w:lastRenderedPageBreak/>
              <w:t>take roles while assuming postures to discuss, argue, or back up their ideas while learning. This course provides students with great chances to expand their own knowledge as well as increasing their English language use.</w:t>
            </w:r>
          </w:p>
          <w:p w14:paraId="53E8B5F7" w14:textId="77777777" w:rsidR="00897C85" w:rsidRPr="00624EB9" w:rsidRDefault="00897C85" w:rsidP="001A1D7C">
            <w:pPr>
              <w:pBdr>
                <w:top w:val="nil"/>
                <w:left w:val="nil"/>
                <w:bottom w:val="nil"/>
                <w:right w:val="nil"/>
                <w:between w:val="nil"/>
              </w:pBdr>
              <w:spacing w:line="240" w:lineRule="auto"/>
              <w:ind w:left="0" w:hanging="2"/>
              <w:rPr>
                <w:rFonts w:ascii="Times New Roman" w:eastAsia="Times New Roman" w:hAnsi="Times New Roman" w:cs="Times New Roman"/>
                <w:color w:val="000000"/>
                <w:sz w:val="24"/>
                <w:lang w:val="en-US"/>
              </w:rPr>
            </w:pPr>
          </w:p>
        </w:tc>
      </w:tr>
    </w:tbl>
    <w:p w14:paraId="1E1470D3" w14:textId="77777777" w:rsidR="00897C85" w:rsidRPr="00624EB9" w:rsidRDefault="00897C85" w:rsidP="001A1D7C">
      <w:pPr>
        <w:ind w:left="0" w:hanging="2"/>
        <w:rPr>
          <w:rFonts w:ascii="Times New Roman" w:eastAsia="Times New Roman" w:hAnsi="Times New Roman" w:cs="Times New Roman"/>
          <w:sz w:val="24"/>
          <w:lang w:val="en-US"/>
        </w:rPr>
      </w:pPr>
    </w:p>
    <w:p w14:paraId="113912D7" w14:textId="77777777" w:rsidR="00897C85"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ACTIVIDADES Y PRÁCTICAS</w:t>
      </w:r>
    </w:p>
    <w:p w14:paraId="559480D2" w14:textId="77777777" w:rsidR="00897C85" w:rsidRDefault="00897C85" w:rsidP="001A1D7C">
      <w:pPr>
        <w:ind w:left="0" w:hanging="2"/>
        <w:rPr>
          <w:rFonts w:ascii="Times New Roman" w:eastAsia="Times New Roman" w:hAnsi="Times New Roman" w:cs="Times New Roman"/>
          <w:sz w:val="24"/>
        </w:rPr>
      </w:pPr>
    </w:p>
    <w:tbl>
      <w:tblPr>
        <w:tblStyle w:val="a6"/>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897C85" w:rsidRPr="00F11E5E" w14:paraId="62A0EB76" w14:textId="77777777">
        <w:tc>
          <w:tcPr>
            <w:tcW w:w="10190" w:type="dxa"/>
          </w:tcPr>
          <w:p w14:paraId="3D1ED367" w14:textId="0DE0A177" w:rsidR="00897C85" w:rsidRPr="00624EB9" w:rsidRDefault="00C30A81" w:rsidP="001A1D7C">
            <w:pPr>
              <w:spacing w:line="360" w:lineRule="auto"/>
              <w:ind w:left="0" w:hanging="2"/>
              <w:rPr>
                <w:rFonts w:ascii="Times New Roman" w:eastAsia="Times New Roman" w:hAnsi="Times New Roman" w:cs="Times New Roman"/>
                <w:sz w:val="24"/>
                <w:lang w:val="en-US"/>
              </w:rPr>
            </w:pPr>
            <w:r w:rsidRPr="00624EB9">
              <w:rPr>
                <w:rFonts w:ascii="Times New Roman" w:eastAsia="Times New Roman" w:hAnsi="Times New Roman" w:cs="Times New Roman"/>
                <w:color w:val="000000"/>
                <w:sz w:val="24"/>
                <w:lang w:val="en-US"/>
              </w:rPr>
              <w:t xml:space="preserve">Students will participate in different kinds of activities such as individual, group-work or collaborative-work activities, fluent oral conversations, presentations of </w:t>
            </w:r>
            <w:r w:rsidR="00DD55DC" w:rsidRPr="00624EB9">
              <w:rPr>
                <w:rFonts w:ascii="Times New Roman" w:eastAsia="Times New Roman" w:hAnsi="Times New Roman" w:cs="Times New Roman"/>
                <w:color w:val="000000"/>
                <w:sz w:val="24"/>
                <w:lang w:val="en-US"/>
              </w:rPr>
              <w:t>hot topics</w:t>
            </w:r>
            <w:r w:rsidRPr="00624EB9">
              <w:rPr>
                <w:rFonts w:ascii="Times New Roman" w:eastAsia="Times New Roman" w:hAnsi="Times New Roman" w:cs="Times New Roman"/>
                <w:color w:val="000000"/>
                <w:sz w:val="24"/>
                <w:lang w:val="en-US"/>
              </w:rPr>
              <w:t xml:space="preserve">, debates, writing online </w:t>
            </w:r>
            <w:r w:rsidR="00DD55DC" w:rsidRPr="00624EB9">
              <w:rPr>
                <w:rFonts w:ascii="Times New Roman" w:eastAsia="Times New Roman" w:hAnsi="Times New Roman" w:cs="Times New Roman"/>
                <w:color w:val="000000"/>
                <w:sz w:val="24"/>
                <w:lang w:val="en-US"/>
              </w:rPr>
              <w:t>essays, simulations, reporting</w:t>
            </w:r>
            <w:r w:rsidRPr="00624EB9">
              <w:rPr>
                <w:rFonts w:ascii="Times New Roman" w:eastAsia="Times New Roman" w:hAnsi="Times New Roman" w:cs="Times New Roman"/>
                <w:color w:val="000000"/>
                <w:sz w:val="24"/>
                <w:lang w:val="en-US"/>
              </w:rPr>
              <w:t xml:space="preserve"> interviews, listening to authentic podcasts or movies and solving TOEFL sample reading and listening exercises, and other. Students will use high -interest topics to integrate language skills.  Students will be also engaged in self and co assessment; commenting on their partner`s work, giving feedback and monitoring their own work.</w:t>
            </w:r>
          </w:p>
        </w:tc>
      </w:tr>
    </w:tbl>
    <w:p w14:paraId="5275EDED" w14:textId="77777777" w:rsidR="00897C85" w:rsidRPr="00624EB9" w:rsidRDefault="00897C85" w:rsidP="001A1D7C">
      <w:pPr>
        <w:ind w:left="0" w:hanging="2"/>
        <w:rPr>
          <w:rFonts w:ascii="Times New Roman" w:eastAsia="Times New Roman" w:hAnsi="Times New Roman" w:cs="Times New Roman"/>
          <w:sz w:val="24"/>
          <w:lang w:val="en-US"/>
        </w:rPr>
      </w:pPr>
    </w:p>
    <w:p w14:paraId="113571B2" w14:textId="77777777" w:rsidR="00897C85" w:rsidRPr="00624EB9" w:rsidRDefault="00897C85" w:rsidP="001A1D7C">
      <w:pPr>
        <w:ind w:left="0" w:hanging="2"/>
        <w:rPr>
          <w:rFonts w:ascii="Times New Roman" w:eastAsia="Times New Roman" w:hAnsi="Times New Roman" w:cs="Times New Roman"/>
          <w:sz w:val="24"/>
          <w:lang w:val="en-US"/>
        </w:rPr>
      </w:pPr>
    </w:p>
    <w:p w14:paraId="4A576FE9" w14:textId="735D2300" w:rsidR="00897C85" w:rsidRPr="00660799"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CRITERIOS DE EVALUACIÓN PARA EL DESARROLLO DE COMPETENCIAS</w:t>
      </w:r>
    </w:p>
    <w:p w14:paraId="5714A285" w14:textId="77777777" w:rsidR="00660799" w:rsidRDefault="00660799" w:rsidP="00660799">
      <w:pPr>
        <w:ind w:leftChars="0" w:left="0" w:firstLineChars="0" w:firstLine="0"/>
        <w:rPr>
          <w:rFonts w:ascii="Times New Roman" w:eastAsia="Times New Roman" w:hAnsi="Times New Roman" w:cs="Times New Roman"/>
          <w:sz w:val="24"/>
        </w:rPr>
      </w:pPr>
    </w:p>
    <w:tbl>
      <w:tblPr>
        <w:tblStyle w:val="a7"/>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897C85" w:rsidRPr="00F11E5E" w14:paraId="2DB21ADF" w14:textId="77777777">
        <w:trPr>
          <w:trHeight w:val="1430"/>
        </w:trPr>
        <w:tc>
          <w:tcPr>
            <w:tcW w:w="10114" w:type="dxa"/>
            <w:shd w:val="clear" w:color="auto" w:fill="FFFFFF"/>
          </w:tcPr>
          <w:p w14:paraId="35DA14CE" w14:textId="6D5E6734" w:rsidR="00897C85" w:rsidRDefault="00C30A81" w:rsidP="001A1D7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624EB9">
              <w:rPr>
                <w:rFonts w:ascii="Times New Roman" w:eastAsia="Times New Roman" w:hAnsi="Times New Roman" w:cs="Times New Roman"/>
                <w:color w:val="000000"/>
                <w:sz w:val="24"/>
                <w:lang w:val="en-US"/>
              </w:rPr>
              <w:t xml:space="preserve">Evaluation </w:t>
            </w:r>
            <w:proofErr w:type="gramStart"/>
            <w:r w:rsidRPr="00624EB9">
              <w:rPr>
                <w:rFonts w:ascii="Times New Roman" w:eastAsia="Times New Roman" w:hAnsi="Times New Roman" w:cs="Times New Roman"/>
                <w:color w:val="000000"/>
                <w:sz w:val="24"/>
                <w:lang w:val="en-US"/>
              </w:rPr>
              <w:t>will be based on students´ performance in the four-language skills development; listening, speaking, reading and written assignments during each one of the units of instruction</w:t>
            </w:r>
            <w:proofErr w:type="gramEnd"/>
            <w:r w:rsidRPr="00624EB9">
              <w:rPr>
                <w:rFonts w:ascii="Times New Roman" w:eastAsia="Times New Roman" w:hAnsi="Times New Roman" w:cs="Times New Roman"/>
                <w:color w:val="000000"/>
                <w:sz w:val="24"/>
                <w:lang w:val="en-US"/>
              </w:rPr>
              <w:t xml:space="preserve">.  Key assignments </w:t>
            </w:r>
            <w:proofErr w:type="gramStart"/>
            <w:r w:rsidRPr="00624EB9">
              <w:rPr>
                <w:rFonts w:ascii="Times New Roman" w:eastAsia="Times New Roman" w:hAnsi="Times New Roman" w:cs="Times New Roman"/>
                <w:color w:val="000000"/>
                <w:sz w:val="24"/>
                <w:lang w:val="en-US"/>
              </w:rPr>
              <w:t>will be assessed</w:t>
            </w:r>
            <w:proofErr w:type="gramEnd"/>
            <w:r w:rsidRPr="00624EB9">
              <w:rPr>
                <w:rFonts w:ascii="Times New Roman" w:eastAsia="Times New Roman" w:hAnsi="Times New Roman" w:cs="Times New Roman"/>
                <w:color w:val="000000"/>
                <w:sz w:val="24"/>
                <w:lang w:val="en-US"/>
              </w:rPr>
              <w:t xml:space="preserve"> and feedback provided using assessment rubrics, checklists, quizzes, and exams (3 midterms) as instruments.  Informal evaluation will involve ongoing feedback, individual and group-work observations, students ‘se</w:t>
            </w:r>
            <w:r w:rsidR="00FC2C71">
              <w:rPr>
                <w:rFonts w:ascii="Times New Roman" w:eastAsia="Times New Roman" w:hAnsi="Times New Roman" w:cs="Times New Roman"/>
                <w:color w:val="000000"/>
                <w:sz w:val="24"/>
                <w:lang w:val="en-US"/>
              </w:rPr>
              <w:t>lf-evaluation and co-evaluation.</w:t>
            </w:r>
          </w:p>
          <w:p w14:paraId="59AA39EA" w14:textId="7F03707D" w:rsidR="00FC2C71" w:rsidRPr="00FC2C71" w:rsidRDefault="00FC2C71" w:rsidP="001A1D7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FC2C71">
              <w:rPr>
                <w:rFonts w:ascii="Times New Roman" w:eastAsia="Times New Roman" w:hAnsi="Times New Roman" w:cs="Times New Roman"/>
                <w:color w:val="000000"/>
                <w:sz w:val="24"/>
                <w:lang w:val="en-US"/>
              </w:rPr>
              <w:t>Outcome: All students will receive a grade ranging from 1.0-5.0.</w:t>
            </w:r>
          </w:p>
          <w:p w14:paraId="0A5D05BF" w14:textId="77777777" w:rsidR="00897C85" w:rsidRPr="00FC2C71" w:rsidRDefault="00897C85" w:rsidP="001A1D7C">
            <w:pPr>
              <w:spacing w:after="160"/>
              <w:ind w:left="0" w:hanging="2"/>
              <w:rPr>
                <w:rFonts w:ascii="Times New Roman" w:eastAsia="Times New Roman" w:hAnsi="Times New Roman" w:cs="Times New Roman"/>
                <w:sz w:val="24"/>
                <w:lang w:val="en-US"/>
              </w:rPr>
            </w:pPr>
          </w:p>
        </w:tc>
      </w:tr>
    </w:tbl>
    <w:p w14:paraId="36C542C3" w14:textId="7543611C" w:rsidR="00897C85" w:rsidRPr="00FC2C71" w:rsidRDefault="00897C85" w:rsidP="001A1D7C">
      <w:pPr>
        <w:ind w:leftChars="0" w:left="0" w:firstLineChars="0" w:firstLine="0"/>
        <w:rPr>
          <w:rFonts w:ascii="Times New Roman" w:eastAsia="Times New Roman" w:hAnsi="Times New Roman" w:cs="Times New Roman"/>
          <w:sz w:val="24"/>
          <w:lang w:val="en-US"/>
        </w:rPr>
      </w:pPr>
    </w:p>
    <w:p w14:paraId="489F12AC" w14:textId="77777777" w:rsidR="00897C85" w:rsidRPr="00FC2C71" w:rsidRDefault="00897C85" w:rsidP="001A1D7C">
      <w:pPr>
        <w:ind w:left="0" w:hanging="2"/>
        <w:rPr>
          <w:rFonts w:ascii="Times New Roman" w:eastAsia="Times New Roman" w:hAnsi="Times New Roman" w:cs="Times New Roman"/>
          <w:sz w:val="24"/>
          <w:lang w:val="en-US"/>
        </w:rPr>
      </w:pPr>
    </w:p>
    <w:p w14:paraId="199C368A" w14:textId="77777777" w:rsidR="00897C85" w:rsidRDefault="00C30A81" w:rsidP="001A1D7C">
      <w:pPr>
        <w:numPr>
          <w:ilvl w:val="0"/>
          <w:numId w:val="5"/>
        </w:numPr>
        <w:ind w:left="0" w:hanging="2"/>
        <w:rPr>
          <w:rFonts w:ascii="Times New Roman" w:eastAsia="Times New Roman" w:hAnsi="Times New Roman" w:cs="Times New Roman"/>
          <w:sz w:val="24"/>
        </w:rPr>
      </w:pPr>
      <w:r>
        <w:rPr>
          <w:rFonts w:ascii="Times New Roman" w:eastAsia="Times New Roman" w:hAnsi="Times New Roman" w:cs="Times New Roman"/>
          <w:b/>
          <w:sz w:val="24"/>
        </w:rPr>
        <w:t>BIBLIOGRAFÍA &amp; WEBGRAFÍA</w:t>
      </w:r>
    </w:p>
    <w:p w14:paraId="18E50EBF" w14:textId="77777777" w:rsidR="00897C85" w:rsidRDefault="00897C85" w:rsidP="001A1D7C">
      <w:pPr>
        <w:ind w:left="0" w:hanging="2"/>
        <w:rPr>
          <w:rFonts w:ascii="Times New Roman" w:eastAsia="Times New Roman" w:hAnsi="Times New Roman" w:cs="Times New Roman"/>
          <w:sz w:val="24"/>
        </w:rPr>
      </w:pPr>
    </w:p>
    <w:tbl>
      <w:tblPr>
        <w:tblStyle w:val="a8"/>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897C85" w14:paraId="644A5DAE" w14:textId="77777777">
        <w:trPr>
          <w:trHeight w:val="2243"/>
        </w:trPr>
        <w:tc>
          <w:tcPr>
            <w:tcW w:w="10114" w:type="dxa"/>
            <w:shd w:val="clear" w:color="auto" w:fill="FFFFFF"/>
          </w:tcPr>
          <w:p w14:paraId="26737B39" w14:textId="77777777" w:rsidR="00897C85" w:rsidRDefault="00897C85" w:rsidP="001A1D7C">
            <w:pPr>
              <w:spacing w:after="160" w:line="360" w:lineRule="auto"/>
              <w:ind w:left="0" w:hanging="2"/>
              <w:rPr>
                <w:rFonts w:ascii="Times New Roman" w:eastAsia="Times New Roman" w:hAnsi="Times New Roman" w:cs="Times New Roman"/>
                <w:sz w:val="24"/>
              </w:rPr>
            </w:pPr>
          </w:p>
          <w:p w14:paraId="374AF846" w14:textId="73B98332" w:rsidR="00897C85" w:rsidRPr="00624EB9" w:rsidRDefault="00C30A81" w:rsidP="001A1D7C">
            <w:pPr>
              <w:spacing w:after="160" w:line="360" w:lineRule="auto"/>
              <w:ind w:left="0" w:hanging="2"/>
              <w:rPr>
                <w:rFonts w:ascii="Times New Roman" w:eastAsia="Times New Roman" w:hAnsi="Times New Roman" w:cs="Times New Roman"/>
                <w:sz w:val="24"/>
                <w:lang w:val="en-US"/>
              </w:rPr>
            </w:pPr>
            <w:r w:rsidRPr="00624EB9">
              <w:rPr>
                <w:rFonts w:ascii="Times New Roman" w:eastAsia="Times New Roman" w:hAnsi="Times New Roman" w:cs="Times New Roman"/>
                <w:sz w:val="24"/>
                <w:lang w:val="en-US"/>
              </w:rPr>
              <w:t xml:space="preserve">Soars, J. (2005). </w:t>
            </w:r>
            <w:r w:rsidRPr="00624EB9">
              <w:rPr>
                <w:rFonts w:ascii="Times New Roman" w:eastAsia="Times New Roman" w:hAnsi="Times New Roman" w:cs="Times New Roman"/>
                <w:i/>
                <w:sz w:val="24"/>
                <w:lang w:val="en-US"/>
              </w:rPr>
              <w:t>New Headway. Upper intermediate, students` book</w:t>
            </w:r>
            <w:r w:rsidR="00740415">
              <w:rPr>
                <w:rFonts w:ascii="Times New Roman" w:eastAsia="Times New Roman" w:hAnsi="Times New Roman" w:cs="Times New Roman"/>
                <w:sz w:val="24"/>
                <w:lang w:val="en-US"/>
              </w:rPr>
              <w:t xml:space="preserve">. Oxford </w:t>
            </w:r>
            <w:r w:rsidRPr="00624EB9">
              <w:rPr>
                <w:rFonts w:ascii="Times New Roman" w:eastAsia="Times New Roman" w:hAnsi="Times New Roman" w:cs="Times New Roman"/>
                <w:sz w:val="24"/>
                <w:lang w:val="en-US"/>
              </w:rPr>
              <w:t xml:space="preserve">University Press. </w:t>
            </w:r>
          </w:p>
          <w:p w14:paraId="5223629B" w14:textId="16C4C526" w:rsidR="00897C85" w:rsidRPr="00624EB9" w:rsidRDefault="00C30A81" w:rsidP="001A1D7C">
            <w:pPr>
              <w:spacing w:after="160" w:line="360" w:lineRule="auto"/>
              <w:ind w:left="338" w:firstLineChars="0" w:hanging="340"/>
              <w:rPr>
                <w:rFonts w:ascii="Times New Roman" w:eastAsia="Times New Roman" w:hAnsi="Times New Roman" w:cs="Times New Roman"/>
                <w:sz w:val="24"/>
                <w:lang w:val="en-US"/>
              </w:rPr>
            </w:pPr>
            <w:r w:rsidRPr="00624EB9">
              <w:rPr>
                <w:rFonts w:ascii="Times New Roman" w:eastAsia="Times New Roman" w:hAnsi="Times New Roman" w:cs="Times New Roman"/>
                <w:sz w:val="24"/>
                <w:lang w:val="en-US"/>
              </w:rPr>
              <w:t xml:space="preserve">Council of Europe (2001). </w:t>
            </w:r>
            <w:r w:rsidRPr="00624EB9">
              <w:rPr>
                <w:rFonts w:ascii="Times New Roman" w:eastAsia="Times New Roman" w:hAnsi="Times New Roman" w:cs="Times New Roman"/>
                <w:i/>
                <w:sz w:val="24"/>
                <w:lang w:val="en-US"/>
              </w:rPr>
              <w:t>Common European Framework of Reference for Languages: Learning,</w:t>
            </w:r>
            <w:r w:rsidR="00176B7E">
              <w:rPr>
                <w:rFonts w:ascii="Times New Roman" w:eastAsia="Times New Roman" w:hAnsi="Times New Roman" w:cs="Times New Roman"/>
                <w:i/>
                <w:sz w:val="24"/>
                <w:lang w:val="en-US"/>
              </w:rPr>
              <w:t xml:space="preserve"> Teaching, Assessment. </w:t>
            </w:r>
            <w:r w:rsidRPr="00624EB9">
              <w:rPr>
                <w:rFonts w:ascii="Times New Roman" w:eastAsia="Times New Roman" w:hAnsi="Times New Roman" w:cs="Times New Roman"/>
                <w:sz w:val="24"/>
                <w:lang w:val="en-US"/>
              </w:rPr>
              <w:t>Cambridge University Press.</w:t>
            </w:r>
          </w:p>
          <w:p w14:paraId="328AB198" w14:textId="0D7B04F3" w:rsidR="00897C85" w:rsidRDefault="00C30A81" w:rsidP="001A1D7C">
            <w:pPr>
              <w:spacing w:line="0" w:lineRule="atLeast"/>
              <w:ind w:left="338" w:firstLineChars="0" w:hanging="340"/>
              <w:rPr>
                <w:rFonts w:ascii="Times New Roman" w:eastAsia="Times New Roman" w:hAnsi="Times New Roman" w:cs="Times New Roman"/>
                <w:sz w:val="24"/>
              </w:rPr>
            </w:pPr>
            <w:r w:rsidRPr="00624EB9">
              <w:rPr>
                <w:rFonts w:ascii="Times New Roman" w:eastAsia="Times New Roman" w:hAnsi="Times New Roman" w:cs="Times New Roman"/>
                <w:sz w:val="24"/>
                <w:lang w:val="en-US"/>
              </w:rPr>
              <w:t>Richards, J.</w:t>
            </w:r>
            <w:r w:rsidR="001A1D7C">
              <w:rPr>
                <w:rFonts w:ascii="Times New Roman" w:eastAsia="Times New Roman" w:hAnsi="Times New Roman" w:cs="Times New Roman"/>
                <w:sz w:val="24"/>
                <w:lang w:val="en-US"/>
              </w:rPr>
              <w:t>,</w:t>
            </w:r>
            <w:r w:rsidRPr="00624EB9">
              <w:rPr>
                <w:rFonts w:ascii="Times New Roman" w:eastAsia="Times New Roman" w:hAnsi="Times New Roman" w:cs="Times New Roman"/>
                <w:sz w:val="24"/>
                <w:lang w:val="en-US"/>
              </w:rPr>
              <w:t xml:space="preserve"> &amp;. </w:t>
            </w:r>
            <w:proofErr w:type="spellStart"/>
            <w:r w:rsidRPr="00624EB9">
              <w:rPr>
                <w:rFonts w:ascii="Times New Roman" w:eastAsia="Times New Roman" w:hAnsi="Times New Roman" w:cs="Times New Roman"/>
                <w:sz w:val="24"/>
                <w:lang w:val="en-US"/>
              </w:rPr>
              <w:t>Renandya</w:t>
            </w:r>
            <w:proofErr w:type="spellEnd"/>
            <w:r w:rsidRPr="00624EB9">
              <w:rPr>
                <w:rFonts w:ascii="Times New Roman" w:eastAsia="Times New Roman" w:hAnsi="Times New Roman" w:cs="Times New Roman"/>
                <w:sz w:val="24"/>
                <w:lang w:val="en-US"/>
              </w:rPr>
              <w:t>, W. (</w:t>
            </w:r>
            <w:r w:rsidR="009D0ED7" w:rsidRPr="00624EB9">
              <w:rPr>
                <w:rFonts w:ascii="Times New Roman" w:eastAsia="Times New Roman" w:hAnsi="Times New Roman" w:cs="Times New Roman"/>
                <w:sz w:val="24"/>
                <w:lang w:val="en-US"/>
              </w:rPr>
              <w:t>2002)</w:t>
            </w:r>
            <w:r w:rsidRPr="00624EB9">
              <w:rPr>
                <w:rFonts w:ascii="Times New Roman" w:eastAsia="Times New Roman" w:hAnsi="Times New Roman" w:cs="Times New Roman"/>
                <w:i/>
                <w:sz w:val="24"/>
                <w:lang w:val="en-US"/>
              </w:rPr>
              <w:t xml:space="preserve"> Methodology in Language Teaching: An Anthology of Current Practice.</w:t>
            </w:r>
            <w:r w:rsidRPr="00624EB9">
              <w:rPr>
                <w:rFonts w:ascii="Times New Roman" w:eastAsia="Times New Roman" w:hAnsi="Times New Roman" w:cs="Times New Roman"/>
                <w:sz w:val="24"/>
                <w:lang w:val="en-US"/>
              </w:rPr>
              <w:t xml:space="preserve"> </w:t>
            </w:r>
            <w:r>
              <w:rPr>
                <w:rFonts w:ascii="Times New Roman" w:eastAsia="Times New Roman" w:hAnsi="Times New Roman" w:cs="Times New Roman"/>
                <w:sz w:val="24"/>
              </w:rPr>
              <w:t xml:space="preserve">Cambridge </w:t>
            </w:r>
            <w:proofErr w:type="spellStart"/>
            <w:r>
              <w:rPr>
                <w:rFonts w:ascii="Times New Roman" w:eastAsia="Times New Roman" w:hAnsi="Times New Roman" w:cs="Times New Roman"/>
                <w:sz w:val="24"/>
              </w:rPr>
              <w:t>University</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Press</w:t>
            </w:r>
            <w:proofErr w:type="spellEnd"/>
            <w:r w:rsidR="00D272C6">
              <w:rPr>
                <w:rFonts w:ascii="Times New Roman" w:eastAsia="Times New Roman" w:hAnsi="Times New Roman" w:cs="Times New Roman"/>
                <w:sz w:val="24"/>
              </w:rPr>
              <w:t>.</w:t>
            </w:r>
          </w:p>
          <w:p w14:paraId="0DCBF388" w14:textId="77777777" w:rsidR="00897C85" w:rsidRDefault="00897C85" w:rsidP="001A1D7C">
            <w:pPr>
              <w:ind w:left="0" w:hanging="2"/>
              <w:rPr>
                <w:rFonts w:ascii="Times New Roman" w:eastAsia="Times New Roman" w:hAnsi="Times New Roman" w:cs="Times New Roman"/>
                <w:sz w:val="24"/>
              </w:rPr>
            </w:pPr>
          </w:p>
        </w:tc>
      </w:tr>
      <w:tr w:rsidR="00897C85" w14:paraId="05D71BE2" w14:textId="77777777">
        <w:trPr>
          <w:trHeight w:val="702"/>
        </w:trPr>
        <w:tc>
          <w:tcPr>
            <w:tcW w:w="10114" w:type="dxa"/>
            <w:shd w:val="clear" w:color="auto" w:fill="FFFFFF"/>
          </w:tcPr>
          <w:p w14:paraId="13F8BBAC" w14:textId="77777777" w:rsidR="00897C85" w:rsidRDefault="00897C85" w:rsidP="001A1D7C">
            <w:pPr>
              <w:ind w:left="0" w:hanging="2"/>
              <w:rPr>
                <w:rFonts w:ascii="Times New Roman" w:eastAsia="Times New Roman" w:hAnsi="Times New Roman" w:cs="Times New Roman"/>
                <w:sz w:val="24"/>
              </w:rPr>
            </w:pPr>
          </w:p>
          <w:p w14:paraId="484478B2" w14:textId="37BA5C1E" w:rsidR="00897C85" w:rsidRDefault="002B2347" w:rsidP="00D272C6">
            <w:pPr>
              <w:ind w:left="0" w:hanging="2"/>
              <w:jc w:val="center"/>
              <w:rPr>
                <w:rFonts w:ascii="Times New Roman" w:eastAsia="Times New Roman" w:hAnsi="Times New Roman" w:cs="Times New Roman"/>
                <w:sz w:val="24"/>
              </w:rPr>
            </w:pPr>
            <w:proofErr w:type="spellStart"/>
            <w:r>
              <w:rPr>
                <w:rFonts w:ascii="Times New Roman" w:hAnsi="Times New Roman" w:cs="Times New Roman"/>
                <w:b/>
                <w:sz w:val="24"/>
              </w:rPr>
              <w:t>Last</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Updated</w:t>
            </w:r>
            <w:proofErr w:type="spellEnd"/>
            <w:r>
              <w:rPr>
                <w:rFonts w:ascii="Times New Roman" w:hAnsi="Times New Roman" w:cs="Times New Roman"/>
                <w:sz w:val="24"/>
              </w:rPr>
              <w:t>: June 17, 2020</w:t>
            </w:r>
          </w:p>
        </w:tc>
      </w:tr>
    </w:tbl>
    <w:p w14:paraId="28557110" w14:textId="77777777" w:rsidR="00897C85" w:rsidRDefault="00897C85" w:rsidP="001A1D7C">
      <w:pPr>
        <w:ind w:left="0" w:hanging="2"/>
        <w:rPr>
          <w:rFonts w:ascii="Times New Roman" w:eastAsia="Times New Roman" w:hAnsi="Times New Roman" w:cs="Times New Roman"/>
          <w:sz w:val="24"/>
        </w:rPr>
      </w:pPr>
    </w:p>
    <w:p w14:paraId="70DF42FC" w14:textId="77777777" w:rsidR="00897C85" w:rsidRDefault="00897C85" w:rsidP="001A1D7C">
      <w:pPr>
        <w:ind w:left="0" w:hanging="2"/>
        <w:rPr>
          <w:rFonts w:ascii="Times New Roman" w:eastAsia="Times New Roman" w:hAnsi="Times New Roman" w:cs="Times New Roman"/>
          <w:sz w:val="24"/>
        </w:rPr>
      </w:pPr>
    </w:p>
    <w:p w14:paraId="4019A506" w14:textId="77777777" w:rsidR="00897C85" w:rsidRDefault="00897C85" w:rsidP="001A1D7C">
      <w:pPr>
        <w:ind w:left="0" w:hanging="2"/>
        <w:rPr>
          <w:rFonts w:ascii="Times New Roman" w:eastAsia="Times New Roman" w:hAnsi="Times New Roman" w:cs="Times New Roman"/>
          <w:sz w:val="24"/>
        </w:rPr>
      </w:pPr>
    </w:p>
    <w:p w14:paraId="32DCAB2D" w14:textId="77777777" w:rsidR="00897C85" w:rsidRDefault="00897C85" w:rsidP="001A1D7C">
      <w:pPr>
        <w:ind w:left="0" w:hanging="2"/>
        <w:rPr>
          <w:rFonts w:ascii="Times New Roman" w:eastAsia="Times New Roman" w:hAnsi="Times New Roman" w:cs="Times New Roman"/>
          <w:sz w:val="24"/>
        </w:rPr>
      </w:pPr>
    </w:p>
    <w:p w14:paraId="569FA893" w14:textId="77777777" w:rsidR="00897C85" w:rsidRDefault="00897C85" w:rsidP="001A1D7C">
      <w:pPr>
        <w:ind w:left="0" w:hanging="2"/>
        <w:rPr>
          <w:rFonts w:ascii="Times New Roman" w:eastAsia="Times New Roman" w:hAnsi="Times New Roman" w:cs="Times New Roman"/>
          <w:sz w:val="24"/>
        </w:rPr>
      </w:pPr>
    </w:p>
    <w:sectPr w:rsidR="00897C85">
      <w:headerReference w:type="even" r:id="rId8"/>
      <w:headerReference w:type="default" r:id="rId9"/>
      <w:footerReference w:type="even" r:id="rId10"/>
      <w:footerReference w:type="default" r:id="rId11"/>
      <w:headerReference w:type="first" r:id="rId12"/>
      <w:footerReference w:type="first" r:id="rId13"/>
      <w:pgSz w:w="12242" w:h="15842"/>
      <w:pgMar w:top="567" w:right="1134" w:bottom="567"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16EB9C" w14:textId="77777777" w:rsidR="00271977" w:rsidRDefault="00271977">
      <w:pPr>
        <w:spacing w:line="240" w:lineRule="auto"/>
        <w:ind w:left="0" w:hanging="2"/>
      </w:pPr>
      <w:r>
        <w:separator/>
      </w:r>
    </w:p>
  </w:endnote>
  <w:endnote w:type="continuationSeparator" w:id="0">
    <w:p w14:paraId="1D1514BC" w14:textId="77777777" w:rsidR="00271977" w:rsidRDefault="0027197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DFA93F" w14:textId="77777777" w:rsidR="00C66A68" w:rsidRDefault="00C66A68">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59055" w14:textId="77777777" w:rsidR="00897C85" w:rsidRDefault="00897C85">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52CEC54D" w14:textId="77777777" w:rsidR="00897C85" w:rsidRDefault="00C30A81">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EBF6EB" w14:textId="77777777" w:rsidR="00C66A68" w:rsidRDefault="00C66A68">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6EAD1D" w14:textId="77777777" w:rsidR="00271977" w:rsidRDefault="00271977">
      <w:pPr>
        <w:spacing w:line="240" w:lineRule="auto"/>
        <w:ind w:left="0" w:hanging="2"/>
      </w:pPr>
      <w:r>
        <w:separator/>
      </w:r>
    </w:p>
  </w:footnote>
  <w:footnote w:type="continuationSeparator" w:id="0">
    <w:p w14:paraId="6D774C52" w14:textId="77777777" w:rsidR="00271977" w:rsidRDefault="00271977">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435AF" w14:textId="77777777" w:rsidR="00C66A68" w:rsidRDefault="00C66A68">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868302" w14:textId="31DDDD42" w:rsidR="00C66A68" w:rsidRDefault="00C66A68">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C66A68" w:rsidRPr="00F03ED9" w14:paraId="0B0E177A" w14:textId="77777777" w:rsidTr="0018225A">
      <w:trPr>
        <w:trHeight w:hRule="exact" w:val="851"/>
        <w:jc w:val="center"/>
      </w:trPr>
      <w:tc>
        <w:tcPr>
          <w:tcW w:w="1511" w:type="dxa"/>
          <w:vMerge w:val="restart"/>
          <w:vAlign w:val="center"/>
        </w:tcPr>
        <w:p w14:paraId="3A605DB3" w14:textId="4D0F4454" w:rsidR="00C66A68" w:rsidRPr="00F03ED9" w:rsidRDefault="00C66A68" w:rsidP="00C66A68">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14:anchorId="615CA630" wp14:editId="5A24B3B6">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1DF762D6" w14:textId="77777777" w:rsidR="00C66A68" w:rsidRPr="00433B63" w:rsidRDefault="00C66A68" w:rsidP="00C66A68">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3697782C" w14:textId="77777777" w:rsidR="00C66A68" w:rsidRPr="00F03ED9" w:rsidRDefault="00C66A68" w:rsidP="00C66A68">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6BE9EDF3" w14:textId="77777777" w:rsidR="00C66A68" w:rsidRPr="00F03ED9" w:rsidRDefault="00C66A68" w:rsidP="00C66A68">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085A6570" w14:textId="77777777" w:rsidR="00C66A68" w:rsidRPr="00F03ED9" w:rsidRDefault="00C66A68" w:rsidP="00C66A68">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0EF22B5E" w14:textId="77777777" w:rsidR="00C66A68" w:rsidRPr="00F03ED9" w:rsidRDefault="00C66A68" w:rsidP="00C66A68">
          <w:pPr>
            <w:ind w:left="0" w:hanging="2"/>
            <w:jc w:val="center"/>
            <w:rPr>
              <w:rFonts w:ascii="Benguiat Bk BT" w:hAnsi="Benguiat Bk BT"/>
              <w:b/>
              <w:sz w:val="18"/>
            </w:rPr>
          </w:pPr>
          <w:r w:rsidRPr="00F03ED9">
            <w:rPr>
              <w:rFonts w:ascii="Benguiat Bk BT" w:hAnsi="Benguiat Bk BT"/>
              <w:b/>
              <w:sz w:val="18"/>
            </w:rPr>
            <w:t>PÁGINA</w:t>
          </w:r>
        </w:p>
        <w:p w14:paraId="7B767908" w14:textId="3A62C901" w:rsidR="00C66A68" w:rsidRPr="00F03ED9" w:rsidRDefault="00C66A68" w:rsidP="00C66A68">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F11E5E">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F11E5E">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p>
      </w:tc>
    </w:tr>
    <w:tr w:rsidR="00C66A68" w:rsidRPr="00F03ED9" w14:paraId="4E57DDD8" w14:textId="77777777" w:rsidTr="0018225A">
      <w:trPr>
        <w:trHeight w:hRule="exact" w:val="851"/>
        <w:jc w:val="center"/>
      </w:trPr>
      <w:tc>
        <w:tcPr>
          <w:tcW w:w="1511" w:type="dxa"/>
          <w:vMerge/>
        </w:tcPr>
        <w:p w14:paraId="36A768A1" w14:textId="77777777" w:rsidR="00C66A68" w:rsidRPr="00F03ED9" w:rsidRDefault="00C66A68" w:rsidP="00C66A68">
          <w:pPr>
            <w:autoSpaceDE w:val="0"/>
            <w:autoSpaceDN w:val="0"/>
            <w:adjustRightInd w:val="0"/>
            <w:ind w:left="0" w:hanging="2"/>
            <w:jc w:val="both"/>
            <w:rPr>
              <w:rFonts w:ascii="Verdana" w:hAnsi="Verdana" w:cs="Arial"/>
              <w:b/>
              <w:bCs/>
            </w:rPr>
          </w:pPr>
        </w:p>
      </w:tc>
      <w:tc>
        <w:tcPr>
          <w:tcW w:w="6858" w:type="dxa"/>
          <w:vAlign w:val="center"/>
        </w:tcPr>
        <w:p w14:paraId="4F65C300" w14:textId="77777777" w:rsidR="00C66A68" w:rsidRPr="00433B63" w:rsidRDefault="00C66A68" w:rsidP="00C66A68">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0DF6C107" w14:textId="77777777" w:rsidR="00C66A68" w:rsidRPr="00F03ED9" w:rsidRDefault="00C66A68" w:rsidP="00C66A68">
          <w:pPr>
            <w:autoSpaceDE w:val="0"/>
            <w:autoSpaceDN w:val="0"/>
            <w:adjustRightInd w:val="0"/>
            <w:ind w:left="0" w:hanging="2"/>
            <w:jc w:val="center"/>
            <w:rPr>
              <w:rFonts w:ascii="Benguiat Bk BT" w:hAnsi="Benguiat Bk BT" w:cs="Arial"/>
              <w:b/>
              <w:bCs/>
              <w:szCs w:val="22"/>
            </w:rPr>
          </w:pPr>
        </w:p>
      </w:tc>
    </w:tr>
  </w:tbl>
  <w:p w14:paraId="2E22B0E6" w14:textId="491A6953" w:rsidR="00897C85" w:rsidRDefault="00897C85" w:rsidP="00C66A68">
    <w:pPr>
      <w:pBdr>
        <w:top w:val="nil"/>
        <w:left w:val="nil"/>
        <w:bottom w:val="nil"/>
        <w:right w:val="nil"/>
        <w:between w:val="nil"/>
      </w:pBdr>
      <w:tabs>
        <w:tab w:val="center" w:pos="4419"/>
        <w:tab w:val="right" w:pos="8838"/>
      </w:tabs>
      <w:spacing w:line="240" w:lineRule="auto"/>
      <w:ind w:leftChars="0" w:left="0" w:firstLineChars="0" w:firstLine="0"/>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3EF2F" w14:textId="77777777" w:rsidR="00C66A68" w:rsidRDefault="00C66A68">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F0CBB"/>
    <w:multiLevelType w:val="multilevel"/>
    <w:tmpl w:val="0DA6D846"/>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 w15:restartNumberingAfterBreak="0">
    <w:nsid w:val="0C3B741A"/>
    <w:multiLevelType w:val="hybridMultilevel"/>
    <w:tmpl w:val="915E64A2"/>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 w15:restartNumberingAfterBreak="0">
    <w:nsid w:val="21FE4507"/>
    <w:multiLevelType w:val="multilevel"/>
    <w:tmpl w:val="AAB2146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5C556032"/>
    <w:multiLevelType w:val="multilevel"/>
    <w:tmpl w:val="6EC2792E"/>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5CCE05E2"/>
    <w:multiLevelType w:val="multilevel"/>
    <w:tmpl w:val="B8088876"/>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 w15:restartNumberingAfterBreak="0">
    <w:nsid w:val="5DFE221E"/>
    <w:multiLevelType w:val="multilevel"/>
    <w:tmpl w:val="383EF28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669C4A2D"/>
    <w:multiLevelType w:val="hybridMultilevel"/>
    <w:tmpl w:val="EC701E0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num w:numId="1">
    <w:abstractNumId w:val="5"/>
  </w:num>
  <w:num w:numId="2">
    <w:abstractNumId w:val="4"/>
  </w:num>
  <w:num w:numId="3">
    <w:abstractNumId w:val="3"/>
  </w:num>
  <w:num w:numId="4">
    <w:abstractNumId w:val="2"/>
  </w:num>
  <w:num w:numId="5">
    <w:abstractNumId w:val="0"/>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C85"/>
    <w:rsid w:val="000F3204"/>
    <w:rsid w:val="00104E52"/>
    <w:rsid w:val="00133C88"/>
    <w:rsid w:val="0014508C"/>
    <w:rsid w:val="001650C0"/>
    <w:rsid w:val="00176B7E"/>
    <w:rsid w:val="001A1D7C"/>
    <w:rsid w:val="00202CDB"/>
    <w:rsid w:val="00271977"/>
    <w:rsid w:val="002A3B89"/>
    <w:rsid w:val="002A40FC"/>
    <w:rsid w:val="002B2347"/>
    <w:rsid w:val="002D40B0"/>
    <w:rsid w:val="002E22CD"/>
    <w:rsid w:val="002F6508"/>
    <w:rsid w:val="00304C2A"/>
    <w:rsid w:val="00397EFD"/>
    <w:rsid w:val="003F115B"/>
    <w:rsid w:val="004806A8"/>
    <w:rsid w:val="004B2A6E"/>
    <w:rsid w:val="00516261"/>
    <w:rsid w:val="00624EB9"/>
    <w:rsid w:val="00637E3B"/>
    <w:rsid w:val="006606D3"/>
    <w:rsid w:val="00660799"/>
    <w:rsid w:val="006C36FD"/>
    <w:rsid w:val="006D41F7"/>
    <w:rsid w:val="00740415"/>
    <w:rsid w:val="007C4309"/>
    <w:rsid w:val="00843BAC"/>
    <w:rsid w:val="00857D92"/>
    <w:rsid w:val="00865459"/>
    <w:rsid w:val="00897C85"/>
    <w:rsid w:val="00963504"/>
    <w:rsid w:val="009D0ED7"/>
    <w:rsid w:val="00A13809"/>
    <w:rsid w:val="00A909AA"/>
    <w:rsid w:val="00A97B47"/>
    <w:rsid w:val="00B277F0"/>
    <w:rsid w:val="00B56DC3"/>
    <w:rsid w:val="00BE0DB3"/>
    <w:rsid w:val="00C30A81"/>
    <w:rsid w:val="00C66A68"/>
    <w:rsid w:val="00D272C6"/>
    <w:rsid w:val="00D554DC"/>
    <w:rsid w:val="00D85656"/>
    <w:rsid w:val="00DD55DC"/>
    <w:rsid w:val="00E133D0"/>
    <w:rsid w:val="00E44602"/>
    <w:rsid w:val="00E517C5"/>
    <w:rsid w:val="00E76147"/>
    <w:rsid w:val="00E8214E"/>
    <w:rsid w:val="00EC518A"/>
    <w:rsid w:val="00F03C09"/>
    <w:rsid w:val="00F11E5E"/>
    <w:rsid w:val="00F62453"/>
    <w:rsid w:val="00FC2C71"/>
    <w:rsid w:val="00FC62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EE4B53"/>
  <w15:docId w15:val="{A8F79F76-89FD-44AF-8314-01D4932D0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istavistosa-nfasis11">
    <w:name w:val="Lista vistosa - Énfasis 11"/>
    <w:basedOn w:val="Normal"/>
    <w:pPr>
      <w:spacing w:after="200" w:line="276" w:lineRule="auto"/>
      <w:ind w:left="720"/>
      <w:contextualSpacing/>
    </w:pPr>
    <w:rPr>
      <w:rFonts w:ascii="Calibri" w:eastAsia="Calibri" w:hAnsi="Calibri"/>
      <w:szCs w:val="22"/>
      <w:lang w:eastAsia="en-US"/>
    </w:rPr>
  </w:style>
  <w:style w:type="paragraph" w:styleId="NormalWeb">
    <w:name w:val="Normal (Web)"/>
    <w:basedOn w:val="Normal"/>
    <w:qFormat/>
    <w:rPr>
      <w:rFonts w:ascii="Times New Roman" w:hAnsi="Times New Roman"/>
      <w:sz w:val="24"/>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108" w:type="dxa"/>
        <w:right w:w="108" w:type="dxa"/>
      </w:tblCellMar>
    </w:tblPr>
  </w:style>
  <w:style w:type="character" w:styleId="Refdecomentario">
    <w:name w:val="annotation reference"/>
    <w:basedOn w:val="Fuentedeprrafopredeter"/>
    <w:uiPriority w:val="99"/>
    <w:semiHidden/>
    <w:unhideWhenUsed/>
    <w:rsid w:val="00E517C5"/>
    <w:rPr>
      <w:sz w:val="16"/>
      <w:szCs w:val="16"/>
    </w:rPr>
  </w:style>
  <w:style w:type="paragraph" w:styleId="Textocomentario">
    <w:name w:val="annotation text"/>
    <w:basedOn w:val="Normal"/>
    <w:link w:val="TextocomentarioCar"/>
    <w:uiPriority w:val="99"/>
    <w:semiHidden/>
    <w:unhideWhenUsed/>
    <w:rsid w:val="00E517C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517C5"/>
    <w:rPr>
      <w:position w:val="-1"/>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E517C5"/>
    <w:rPr>
      <w:b/>
      <w:bCs/>
    </w:rPr>
  </w:style>
  <w:style w:type="character" w:customStyle="1" w:styleId="AsuntodelcomentarioCar">
    <w:name w:val="Asunto del comentario Car"/>
    <w:basedOn w:val="TextocomentarioCar"/>
    <w:link w:val="Asuntodelcomentario"/>
    <w:uiPriority w:val="99"/>
    <w:semiHidden/>
    <w:rsid w:val="00E517C5"/>
    <w:rPr>
      <w:b/>
      <w:bCs/>
      <w:position w:val="-1"/>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HSqBseOQ/kKJMSN673FAZDG6kpg==">AMUW2mUvGLcRKZ3j6954hxG0IKCtarDTIcOADfGGroPCDM4e07kLIHs9BoyJmJp5AXQAN5zgRmjY0pzELkIR5YoFh2Dp24B6MhO9zf2JaZhH99KVoxAqAp8=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5</Pages>
  <Words>932</Words>
  <Characters>5128</Characters>
  <Application>Microsoft Office Word</Application>
  <DocSecurity>0</DocSecurity>
  <Lines>42</Lines>
  <Paragraphs>12</Paragraphs>
  <ScaleCrop>false</ScaleCrop>
  <HeadingPairs>
    <vt:vector size="4" baseType="variant">
      <vt:variant>
        <vt:lpstr>Título</vt:lpstr>
      </vt:variant>
      <vt:variant>
        <vt:i4>1</vt:i4>
      </vt:variant>
      <vt:variant>
        <vt:lpstr>Títulos</vt:lpstr>
      </vt:variant>
      <vt:variant>
        <vt:i4>50</vt:i4>
      </vt:variant>
    </vt:vector>
  </HeadingPairs>
  <TitlesOfParts>
    <vt:vector size="51" baseType="lpstr">
      <vt:lpstr/>
      <vt:lpstr/>
      <vt:lpstr>INFORMACIÓN BÁSICA</vt:lpstr>
      <vt:lpstr/>
      <vt:lpstr/>
      <vt:lpstr/>
      <vt:lpstr>JUSTIFICACIÓN</vt:lpstr>
      <vt:lpstr/>
      <vt:lpstr/>
      <vt:lpstr/>
      <vt:lpstr>PROPÓSITOS DE FORMACIÓN</vt:lpstr>
      <vt:lpstr/>
      <vt:lpstr/>
      <vt:lpstr/>
      <vt:lpstr/>
      <vt:lpstr/>
      <vt:lpstr/>
      <vt:lpstr/>
      <vt:lpstr/>
      <vt:lpstr/>
      <vt:lpstr/>
      <vt:lpstr/>
      <vt:lpstr/>
      <vt:lpstr/>
      <vt:lpstr>COMPETENCIAS ESPECÍFICAS Y TRANSVERSALES</vt:lpstr>
      <vt:lpstr/>
      <vt:lpstr/>
      <vt:lpstr/>
      <vt:lpstr>LEARNING OUTCOMES</vt:lpstr>
      <vt:lpstr/>
      <vt:lpstr/>
      <vt:lpstr>COURSE CONTENT</vt:lpstr>
      <vt:lpstr/>
      <vt:lpstr/>
      <vt:lpstr>ESTRATEGIAS METODOLÓGICAS</vt:lpstr>
      <vt:lpstr/>
      <vt:lpstr/>
      <vt:lpstr>ACTIVIDADES Y PRÁCTICAS</vt:lpstr>
      <vt:lpstr/>
      <vt:lpstr/>
      <vt:lpstr/>
      <vt:lpstr>CRITERIOS DE EVALUACIÓN PARA EL DESARROLLO DE COMPETENCIAS</vt:lpstr>
      <vt:lpstr/>
      <vt:lpstr/>
      <vt:lpstr>BIBLIOGRAFÍA &amp; WEBGRAFÍA</vt:lpstr>
      <vt:lpstr/>
      <vt:lpstr/>
      <vt:lpstr/>
      <vt:lpstr/>
      <vt:lpstr/>
      <vt:lpstr/>
    </vt:vector>
  </TitlesOfParts>
  <Company>Luffi</Company>
  <LinksUpToDate>false</LinksUpToDate>
  <CharactersWithSpaces>6048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54</cp:revision>
  <dcterms:created xsi:type="dcterms:W3CDTF">2020-04-24T13:01:00Z</dcterms:created>
  <dcterms:modified xsi:type="dcterms:W3CDTF">2020-06-26T17:52:00Z</dcterms:modified>
</cp:coreProperties>
</file>