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4" w14:textId="77777777" w:rsidR="00AD0AF7" w:rsidRPr="006902A3" w:rsidRDefault="000367B9" w:rsidP="00A771AD">
      <w:pPr>
        <w:numPr>
          <w:ilvl w:val="0"/>
          <w:numId w:val="1"/>
        </w:numPr>
        <w:spacing w:line="360" w:lineRule="auto"/>
        <w:ind w:left="0" w:hanging="2"/>
        <w:rPr>
          <w:rFonts w:ascii="Times New Roman" w:hAnsi="Times New Roman" w:cs="Times New Roman"/>
          <w:sz w:val="24"/>
        </w:rPr>
      </w:pPr>
      <w:r w:rsidRPr="006902A3">
        <w:rPr>
          <w:rFonts w:ascii="Times New Roman" w:hAnsi="Times New Roman" w:cs="Times New Roman"/>
          <w:b/>
          <w:sz w:val="24"/>
        </w:rPr>
        <w:t>INFORMACIÓN BÁSICA</w:t>
      </w:r>
    </w:p>
    <w:p w14:paraId="00000005" w14:textId="77777777" w:rsidR="00AD0AF7" w:rsidRPr="006902A3" w:rsidRDefault="00AD0AF7" w:rsidP="00A771AD">
      <w:pPr>
        <w:spacing w:line="360" w:lineRule="auto"/>
        <w:ind w:left="0" w:hanging="2"/>
        <w:rPr>
          <w:rFonts w:ascii="Times New Roman" w:hAnsi="Times New Roman" w:cs="Times New Roman"/>
          <w:sz w:val="24"/>
        </w:rPr>
      </w:pPr>
    </w:p>
    <w:tbl>
      <w:tblPr>
        <w:tblStyle w:val="ad"/>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AD0AF7" w:rsidRPr="006902A3" w14:paraId="6C7247C9" w14:textId="77777777">
        <w:trPr>
          <w:trHeight w:val="300"/>
          <w:jc w:val="center"/>
        </w:trPr>
        <w:tc>
          <w:tcPr>
            <w:tcW w:w="1477" w:type="dxa"/>
            <w:shd w:val="clear" w:color="auto" w:fill="BFBFBF"/>
          </w:tcPr>
          <w:p w14:paraId="00000006" w14:textId="77777777" w:rsidR="00AD0AF7" w:rsidRPr="006902A3" w:rsidRDefault="000367B9" w:rsidP="00A771AD">
            <w:pPr>
              <w:spacing w:line="360" w:lineRule="auto"/>
              <w:ind w:left="0" w:hanging="2"/>
              <w:rPr>
                <w:rFonts w:ascii="Times New Roman" w:hAnsi="Times New Roman" w:cs="Times New Roman"/>
                <w:sz w:val="24"/>
              </w:rPr>
            </w:pPr>
            <w:r w:rsidRPr="006902A3">
              <w:rPr>
                <w:rFonts w:ascii="Times New Roman" w:hAnsi="Times New Roman" w:cs="Times New Roman"/>
                <w:sz w:val="24"/>
              </w:rPr>
              <w:t>1.1. Facultad</w:t>
            </w:r>
          </w:p>
        </w:tc>
        <w:tc>
          <w:tcPr>
            <w:tcW w:w="2421" w:type="dxa"/>
            <w:shd w:val="clear" w:color="auto" w:fill="auto"/>
          </w:tcPr>
          <w:p w14:paraId="00000007" w14:textId="79024029" w:rsidR="00AD0AF7" w:rsidRPr="006902A3" w:rsidRDefault="000367B9" w:rsidP="005C04C6">
            <w:pPr>
              <w:spacing w:line="360" w:lineRule="auto"/>
              <w:ind w:left="0" w:hanging="2"/>
              <w:rPr>
                <w:rFonts w:ascii="Times New Roman" w:hAnsi="Times New Roman" w:cs="Times New Roman"/>
                <w:sz w:val="24"/>
              </w:rPr>
            </w:pPr>
            <w:r w:rsidRPr="006902A3">
              <w:rPr>
                <w:rFonts w:ascii="Times New Roman" w:hAnsi="Times New Roman" w:cs="Times New Roman"/>
                <w:sz w:val="24"/>
              </w:rPr>
              <w:t>E</w:t>
            </w:r>
            <w:r w:rsidR="005C04C6">
              <w:rPr>
                <w:rFonts w:ascii="Times New Roman" w:hAnsi="Times New Roman" w:cs="Times New Roman"/>
                <w:sz w:val="24"/>
              </w:rPr>
              <w:t>ducación y Ciencias Humanas</w:t>
            </w:r>
          </w:p>
        </w:tc>
        <w:tc>
          <w:tcPr>
            <w:tcW w:w="1560" w:type="dxa"/>
            <w:shd w:val="clear" w:color="auto" w:fill="BFBFBF"/>
          </w:tcPr>
          <w:p w14:paraId="00000008" w14:textId="77777777" w:rsidR="00AD0AF7" w:rsidRPr="006902A3" w:rsidRDefault="000367B9" w:rsidP="00A771AD">
            <w:pPr>
              <w:spacing w:line="360" w:lineRule="auto"/>
              <w:ind w:left="0" w:hanging="2"/>
              <w:rPr>
                <w:rFonts w:ascii="Times New Roman" w:hAnsi="Times New Roman" w:cs="Times New Roman"/>
                <w:color w:val="000000"/>
                <w:sz w:val="24"/>
              </w:rPr>
            </w:pPr>
            <w:r w:rsidRPr="006902A3">
              <w:rPr>
                <w:rFonts w:ascii="Times New Roman" w:hAnsi="Times New Roman" w:cs="Times New Roman"/>
                <w:color w:val="000000"/>
                <w:sz w:val="24"/>
              </w:rPr>
              <w:t>1.2. Programa</w:t>
            </w:r>
          </w:p>
        </w:tc>
        <w:tc>
          <w:tcPr>
            <w:tcW w:w="4656" w:type="dxa"/>
            <w:gridSpan w:val="3"/>
          </w:tcPr>
          <w:p w14:paraId="00000009" w14:textId="5B8DBEC3" w:rsidR="00AD0AF7" w:rsidRPr="006902A3" w:rsidRDefault="005C04C6" w:rsidP="00A771AD">
            <w:pPr>
              <w:spacing w:line="360" w:lineRule="auto"/>
              <w:ind w:left="0" w:hanging="2"/>
              <w:rPr>
                <w:rFonts w:ascii="Times New Roman" w:hAnsi="Times New Roman" w:cs="Times New Roman"/>
                <w:color w:val="000000"/>
                <w:sz w:val="24"/>
              </w:rPr>
            </w:pPr>
            <w:r>
              <w:rPr>
                <w:rFonts w:ascii="Times New Roman" w:hAnsi="Times New Roman" w:cs="Times New Roman"/>
                <w:sz w:val="24"/>
              </w:rPr>
              <w:t>Licenciatura en Lenguas Extranjeras con énfasis en Inglés</w:t>
            </w:r>
          </w:p>
        </w:tc>
      </w:tr>
      <w:tr w:rsidR="00AD0AF7" w:rsidRPr="006902A3" w14:paraId="7738CC2C" w14:textId="77777777">
        <w:trPr>
          <w:trHeight w:val="280"/>
          <w:jc w:val="center"/>
        </w:trPr>
        <w:tc>
          <w:tcPr>
            <w:tcW w:w="1477" w:type="dxa"/>
            <w:shd w:val="clear" w:color="auto" w:fill="BFBFBF"/>
          </w:tcPr>
          <w:p w14:paraId="0000000C" w14:textId="77777777" w:rsidR="00AD0AF7" w:rsidRPr="006902A3" w:rsidRDefault="000367B9" w:rsidP="00A771AD">
            <w:pPr>
              <w:spacing w:line="360" w:lineRule="auto"/>
              <w:ind w:left="0" w:hanging="2"/>
              <w:rPr>
                <w:rFonts w:ascii="Times New Roman" w:hAnsi="Times New Roman" w:cs="Times New Roman"/>
                <w:sz w:val="24"/>
              </w:rPr>
            </w:pPr>
            <w:r w:rsidRPr="006902A3">
              <w:rPr>
                <w:rFonts w:ascii="Times New Roman" w:hAnsi="Times New Roman" w:cs="Times New Roman"/>
                <w:sz w:val="24"/>
              </w:rPr>
              <w:t>1.3. Área</w:t>
            </w:r>
          </w:p>
        </w:tc>
        <w:tc>
          <w:tcPr>
            <w:tcW w:w="2421" w:type="dxa"/>
            <w:shd w:val="clear" w:color="auto" w:fill="auto"/>
          </w:tcPr>
          <w:p w14:paraId="0000000D" w14:textId="01AA5D3F" w:rsidR="00AD0AF7" w:rsidRPr="006902A3" w:rsidRDefault="00030A55" w:rsidP="00A771AD">
            <w:pPr>
              <w:spacing w:line="360" w:lineRule="auto"/>
              <w:ind w:left="0" w:hanging="2"/>
              <w:rPr>
                <w:rFonts w:ascii="Times New Roman" w:hAnsi="Times New Roman" w:cs="Times New Roman"/>
                <w:color w:val="000000"/>
                <w:sz w:val="24"/>
              </w:rPr>
            </w:pPr>
            <w:r w:rsidRPr="006902A3">
              <w:rPr>
                <w:rFonts w:ascii="Times New Roman" w:hAnsi="Times New Roman" w:cs="Times New Roman"/>
                <w:color w:val="000000"/>
                <w:sz w:val="24"/>
              </w:rPr>
              <w:t>Language Acquisition</w:t>
            </w:r>
          </w:p>
        </w:tc>
        <w:tc>
          <w:tcPr>
            <w:tcW w:w="1560" w:type="dxa"/>
            <w:shd w:val="clear" w:color="auto" w:fill="BFBFBF"/>
          </w:tcPr>
          <w:p w14:paraId="0000000E" w14:textId="77777777" w:rsidR="00AD0AF7" w:rsidRPr="006902A3" w:rsidRDefault="000367B9" w:rsidP="00A771AD">
            <w:pPr>
              <w:spacing w:line="360" w:lineRule="auto"/>
              <w:ind w:left="0" w:hanging="2"/>
              <w:rPr>
                <w:rFonts w:ascii="Times New Roman" w:hAnsi="Times New Roman" w:cs="Times New Roman"/>
                <w:color w:val="000000"/>
                <w:sz w:val="24"/>
              </w:rPr>
            </w:pPr>
            <w:r w:rsidRPr="006902A3">
              <w:rPr>
                <w:rFonts w:ascii="Times New Roman" w:hAnsi="Times New Roman" w:cs="Times New Roman"/>
                <w:color w:val="000000"/>
                <w:sz w:val="24"/>
              </w:rPr>
              <w:t>1.4. Curso</w:t>
            </w:r>
          </w:p>
        </w:tc>
        <w:tc>
          <w:tcPr>
            <w:tcW w:w="4656" w:type="dxa"/>
            <w:gridSpan w:val="3"/>
          </w:tcPr>
          <w:p w14:paraId="0000000F" w14:textId="194521CD" w:rsidR="00AD0AF7" w:rsidRPr="006902A3" w:rsidRDefault="0072573F" w:rsidP="00A771AD">
            <w:pPr>
              <w:spacing w:line="360" w:lineRule="auto"/>
              <w:ind w:leftChars="0" w:left="0" w:firstLineChars="0" w:firstLine="0"/>
              <w:rPr>
                <w:rFonts w:ascii="Times New Roman" w:hAnsi="Times New Roman" w:cs="Times New Roman"/>
                <w:color w:val="000000"/>
                <w:sz w:val="24"/>
              </w:rPr>
            </w:pPr>
            <w:r w:rsidRPr="006902A3">
              <w:rPr>
                <w:rFonts w:ascii="Times New Roman" w:hAnsi="Times New Roman" w:cs="Times New Roman"/>
                <w:color w:val="000000"/>
                <w:sz w:val="24"/>
              </w:rPr>
              <w:t>Literature</w:t>
            </w:r>
            <w:r w:rsidR="005C04C6">
              <w:rPr>
                <w:rFonts w:ascii="Times New Roman" w:hAnsi="Times New Roman" w:cs="Times New Roman"/>
                <w:color w:val="000000"/>
                <w:sz w:val="24"/>
              </w:rPr>
              <w:t xml:space="preserve"> 2</w:t>
            </w:r>
          </w:p>
        </w:tc>
      </w:tr>
      <w:tr w:rsidR="00AD0AF7" w:rsidRPr="006902A3" w14:paraId="58FDB263" w14:textId="77777777">
        <w:trPr>
          <w:trHeight w:val="260"/>
          <w:jc w:val="center"/>
        </w:trPr>
        <w:tc>
          <w:tcPr>
            <w:tcW w:w="1477" w:type="dxa"/>
            <w:shd w:val="clear" w:color="auto" w:fill="BFBFBF"/>
          </w:tcPr>
          <w:p w14:paraId="00000012" w14:textId="77777777" w:rsidR="00AD0AF7" w:rsidRPr="006902A3" w:rsidRDefault="000367B9" w:rsidP="00A771AD">
            <w:pPr>
              <w:spacing w:line="360" w:lineRule="auto"/>
              <w:ind w:left="0" w:hanging="2"/>
              <w:rPr>
                <w:rFonts w:ascii="Times New Roman" w:hAnsi="Times New Roman" w:cs="Times New Roman"/>
                <w:sz w:val="24"/>
              </w:rPr>
            </w:pPr>
            <w:r w:rsidRPr="006902A3">
              <w:rPr>
                <w:rFonts w:ascii="Times New Roman" w:hAnsi="Times New Roman" w:cs="Times New Roman"/>
                <w:sz w:val="24"/>
              </w:rPr>
              <w:t>1.5. Código</w:t>
            </w:r>
          </w:p>
        </w:tc>
        <w:tc>
          <w:tcPr>
            <w:tcW w:w="2421" w:type="dxa"/>
            <w:shd w:val="clear" w:color="auto" w:fill="auto"/>
          </w:tcPr>
          <w:p w14:paraId="00000013" w14:textId="78582438" w:rsidR="00AD0AF7" w:rsidRPr="006902A3" w:rsidRDefault="0072573F" w:rsidP="00351670">
            <w:pPr>
              <w:tabs>
                <w:tab w:val="left" w:pos="1305"/>
              </w:tabs>
              <w:spacing w:line="360" w:lineRule="auto"/>
              <w:ind w:leftChars="0" w:left="0" w:firstLineChars="0" w:firstLine="0"/>
              <w:rPr>
                <w:rFonts w:ascii="Times New Roman" w:hAnsi="Times New Roman" w:cs="Times New Roman"/>
                <w:color w:val="000000"/>
                <w:sz w:val="24"/>
              </w:rPr>
            </w:pPr>
            <w:r w:rsidRPr="006902A3">
              <w:rPr>
                <w:rFonts w:ascii="Times New Roman" w:hAnsi="Times New Roman" w:cs="Times New Roman"/>
                <w:color w:val="000000"/>
                <w:sz w:val="24"/>
              </w:rPr>
              <w:t>212</w:t>
            </w:r>
            <w:r w:rsidR="00351670">
              <w:rPr>
                <w:rFonts w:ascii="Times New Roman" w:hAnsi="Times New Roman" w:cs="Times New Roman"/>
                <w:color w:val="000000"/>
                <w:sz w:val="24"/>
              </w:rPr>
              <w:t>362</w:t>
            </w:r>
            <w:bookmarkStart w:id="0" w:name="_GoBack"/>
            <w:bookmarkEnd w:id="0"/>
          </w:p>
        </w:tc>
        <w:tc>
          <w:tcPr>
            <w:tcW w:w="1560" w:type="dxa"/>
            <w:shd w:val="clear" w:color="auto" w:fill="BFBFBF"/>
          </w:tcPr>
          <w:p w14:paraId="00000014" w14:textId="77777777" w:rsidR="00AD0AF7" w:rsidRPr="006902A3" w:rsidRDefault="000367B9" w:rsidP="00A771AD">
            <w:pPr>
              <w:spacing w:line="360" w:lineRule="auto"/>
              <w:ind w:left="0" w:hanging="2"/>
              <w:rPr>
                <w:rFonts w:ascii="Times New Roman" w:hAnsi="Times New Roman" w:cs="Times New Roman"/>
                <w:color w:val="000000"/>
                <w:sz w:val="24"/>
              </w:rPr>
            </w:pPr>
            <w:r w:rsidRPr="006902A3">
              <w:rPr>
                <w:rFonts w:ascii="Times New Roman" w:hAnsi="Times New Roman" w:cs="Times New Roman"/>
                <w:sz w:val="24"/>
              </w:rPr>
              <w:t>1.6. Créditos</w:t>
            </w:r>
          </w:p>
        </w:tc>
        <w:tc>
          <w:tcPr>
            <w:tcW w:w="4656" w:type="dxa"/>
            <w:gridSpan w:val="3"/>
          </w:tcPr>
          <w:p w14:paraId="00000015" w14:textId="75A4CCAB" w:rsidR="00AD0AF7" w:rsidRPr="006902A3" w:rsidRDefault="0072573F" w:rsidP="00A771AD">
            <w:pPr>
              <w:spacing w:line="360" w:lineRule="auto"/>
              <w:ind w:left="0" w:hanging="2"/>
              <w:rPr>
                <w:rFonts w:ascii="Times New Roman" w:hAnsi="Times New Roman" w:cs="Times New Roman"/>
                <w:color w:val="000000"/>
                <w:sz w:val="24"/>
              </w:rPr>
            </w:pPr>
            <w:r w:rsidRPr="006902A3">
              <w:rPr>
                <w:rFonts w:ascii="Times New Roman" w:hAnsi="Times New Roman" w:cs="Times New Roman"/>
                <w:color w:val="000000"/>
                <w:sz w:val="24"/>
              </w:rPr>
              <w:t>3</w:t>
            </w:r>
          </w:p>
        </w:tc>
      </w:tr>
      <w:tr w:rsidR="00AD0AF7" w:rsidRPr="006902A3" w14:paraId="17B16A4A" w14:textId="77777777">
        <w:trPr>
          <w:trHeight w:val="300"/>
          <w:jc w:val="center"/>
        </w:trPr>
        <w:tc>
          <w:tcPr>
            <w:tcW w:w="1477" w:type="dxa"/>
            <w:shd w:val="clear" w:color="auto" w:fill="BFBFBF"/>
          </w:tcPr>
          <w:p w14:paraId="00000018" w14:textId="77777777" w:rsidR="00AD0AF7" w:rsidRPr="006902A3" w:rsidRDefault="000367B9" w:rsidP="00A771AD">
            <w:pPr>
              <w:spacing w:line="360" w:lineRule="auto"/>
              <w:ind w:left="0" w:hanging="2"/>
              <w:rPr>
                <w:rFonts w:ascii="Times New Roman" w:hAnsi="Times New Roman" w:cs="Times New Roman"/>
                <w:sz w:val="24"/>
              </w:rPr>
            </w:pPr>
            <w:r w:rsidRPr="006902A3">
              <w:rPr>
                <w:rFonts w:ascii="Times New Roman" w:hAnsi="Times New Roman" w:cs="Times New Roman"/>
                <w:sz w:val="24"/>
              </w:rPr>
              <w:t>1.6.1. HDD</w:t>
            </w:r>
          </w:p>
        </w:tc>
        <w:tc>
          <w:tcPr>
            <w:tcW w:w="2421" w:type="dxa"/>
            <w:shd w:val="clear" w:color="auto" w:fill="auto"/>
          </w:tcPr>
          <w:p w14:paraId="00000019" w14:textId="20D0E547" w:rsidR="00AD0AF7" w:rsidRPr="006902A3" w:rsidRDefault="005C04C6" w:rsidP="00A771AD">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48</w:t>
            </w:r>
          </w:p>
        </w:tc>
        <w:tc>
          <w:tcPr>
            <w:tcW w:w="1560" w:type="dxa"/>
            <w:shd w:val="clear" w:color="auto" w:fill="BFBFBF"/>
          </w:tcPr>
          <w:p w14:paraId="0000001A" w14:textId="77777777" w:rsidR="00AD0AF7" w:rsidRPr="006902A3" w:rsidRDefault="000367B9" w:rsidP="00A771AD">
            <w:pPr>
              <w:spacing w:line="360" w:lineRule="auto"/>
              <w:ind w:left="0" w:hanging="2"/>
              <w:rPr>
                <w:rFonts w:ascii="Times New Roman" w:hAnsi="Times New Roman" w:cs="Times New Roman"/>
                <w:color w:val="000000"/>
                <w:sz w:val="24"/>
              </w:rPr>
            </w:pPr>
            <w:r w:rsidRPr="006902A3">
              <w:rPr>
                <w:rFonts w:ascii="Times New Roman" w:hAnsi="Times New Roman" w:cs="Times New Roman"/>
                <w:color w:val="000000"/>
                <w:sz w:val="24"/>
              </w:rPr>
              <w:t>1.6.2. HTI</w:t>
            </w:r>
          </w:p>
        </w:tc>
        <w:tc>
          <w:tcPr>
            <w:tcW w:w="1133" w:type="dxa"/>
            <w:shd w:val="clear" w:color="auto" w:fill="auto"/>
          </w:tcPr>
          <w:p w14:paraId="0000001B" w14:textId="03BE8071" w:rsidR="00AD0AF7" w:rsidRPr="006902A3" w:rsidRDefault="005C04C6" w:rsidP="00A771AD">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48</w:t>
            </w:r>
          </w:p>
        </w:tc>
        <w:tc>
          <w:tcPr>
            <w:tcW w:w="2694" w:type="dxa"/>
            <w:shd w:val="clear" w:color="auto" w:fill="BFBFBF"/>
          </w:tcPr>
          <w:p w14:paraId="0000001C" w14:textId="77777777" w:rsidR="00AD0AF7" w:rsidRPr="006902A3" w:rsidRDefault="000367B9" w:rsidP="00A771AD">
            <w:pPr>
              <w:spacing w:line="360" w:lineRule="auto"/>
              <w:ind w:left="0" w:hanging="2"/>
              <w:rPr>
                <w:rFonts w:ascii="Times New Roman" w:hAnsi="Times New Roman" w:cs="Times New Roman"/>
                <w:color w:val="000000"/>
                <w:sz w:val="24"/>
              </w:rPr>
            </w:pPr>
            <w:r w:rsidRPr="006902A3">
              <w:rPr>
                <w:rFonts w:ascii="Times New Roman" w:hAnsi="Times New Roman" w:cs="Times New Roman"/>
                <w:sz w:val="24"/>
              </w:rPr>
              <w:t>1.7. Año de actualización</w:t>
            </w:r>
          </w:p>
        </w:tc>
        <w:tc>
          <w:tcPr>
            <w:tcW w:w="829" w:type="dxa"/>
          </w:tcPr>
          <w:p w14:paraId="0000001D" w14:textId="27FC021A" w:rsidR="00AD0AF7" w:rsidRPr="006902A3" w:rsidRDefault="0072573F" w:rsidP="00A771AD">
            <w:pPr>
              <w:spacing w:line="360" w:lineRule="auto"/>
              <w:ind w:left="0" w:hanging="2"/>
              <w:rPr>
                <w:rFonts w:ascii="Times New Roman" w:hAnsi="Times New Roman" w:cs="Times New Roman"/>
                <w:color w:val="000000"/>
                <w:sz w:val="24"/>
              </w:rPr>
            </w:pPr>
            <w:r w:rsidRPr="006902A3">
              <w:rPr>
                <w:rFonts w:ascii="Times New Roman" w:hAnsi="Times New Roman" w:cs="Times New Roman"/>
                <w:sz w:val="24"/>
              </w:rPr>
              <w:t>2020</w:t>
            </w:r>
          </w:p>
        </w:tc>
      </w:tr>
    </w:tbl>
    <w:p w14:paraId="0000001E" w14:textId="77777777" w:rsidR="00AD0AF7" w:rsidRPr="006902A3" w:rsidRDefault="00AD0AF7" w:rsidP="00A771AD">
      <w:pPr>
        <w:spacing w:line="360" w:lineRule="auto"/>
        <w:ind w:left="0" w:hanging="2"/>
        <w:rPr>
          <w:rFonts w:ascii="Times New Roman" w:hAnsi="Times New Roman" w:cs="Times New Roman"/>
          <w:sz w:val="24"/>
        </w:rPr>
      </w:pPr>
    </w:p>
    <w:p w14:paraId="0000001F" w14:textId="3A2E6567" w:rsidR="00AD0AF7" w:rsidRPr="006902A3" w:rsidRDefault="000367B9" w:rsidP="00A771AD">
      <w:pPr>
        <w:numPr>
          <w:ilvl w:val="0"/>
          <w:numId w:val="1"/>
        </w:numPr>
        <w:spacing w:line="360" w:lineRule="auto"/>
        <w:ind w:left="0" w:hanging="2"/>
        <w:rPr>
          <w:rFonts w:ascii="Times New Roman" w:hAnsi="Times New Roman" w:cs="Times New Roman"/>
          <w:sz w:val="24"/>
        </w:rPr>
      </w:pPr>
      <w:r w:rsidRPr="006902A3">
        <w:rPr>
          <w:rFonts w:ascii="Times New Roman" w:hAnsi="Times New Roman" w:cs="Times New Roman"/>
          <w:b/>
          <w:sz w:val="24"/>
        </w:rPr>
        <w:t>JUSTIFICACIÓN</w:t>
      </w:r>
    </w:p>
    <w:p w14:paraId="20F4F790" w14:textId="77777777" w:rsidR="00041E5C" w:rsidRPr="006902A3" w:rsidRDefault="00041E5C" w:rsidP="00A771AD">
      <w:pPr>
        <w:spacing w:line="360" w:lineRule="auto"/>
        <w:ind w:leftChars="0" w:left="0" w:firstLineChars="0" w:firstLine="0"/>
        <w:rPr>
          <w:rFonts w:ascii="Times New Roman" w:hAnsi="Times New Roman" w:cs="Times New Roman"/>
          <w:sz w:val="24"/>
        </w:rPr>
      </w:pPr>
    </w:p>
    <w:tbl>
      <w:tblPr>
        <w:tblStyle w:val="ae"/>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351670" w14:paraId="0C47690F" w14:textId="77777777">
        <w:trPr>
          <w:trHeight w:val="1820"/>
        </w:trPr>
        <w:tc>
          <w:tcPr>
            <w:tcW w:w="10114" w:type="dxa"/>
            <w:shd w:val="clear" w:color="auto" w:fill="FFFFFF"/>
          </w:tcPr>
          <w:p w14:paraId="00000020" w14:textId="77777777" w:rsidR="00AD0AF7" w:rsidRPr="006902A3" w:rsidRDefault="00AD0AF7" w:rsidP="00A771AD">
            <w:pPr>
              <w:spacing w:line="360" w:lineRule="auto"/>
              <w:ind w:left="0" w:hanging="2"/>
              <w:jc w:val="center"/>
              <w:rPr>
                <w:rFonts w:ascii="Times New Roman" w:hAnsi="Times New Roman" w:cs="Times New Roman"/>
                <w:sz w:val="24"/>
              </w:rPr>
            </w:pPr>
          </w:p>
          <w:p w14:paraId="087C3EBD" w14:textId="41139FE3" w:rsidR="00DE46CC" w:rsidRPr="006902A3" w:rsidRDefault="0072573F" w:rsidP="00A771AD">
            <w:pPr>
              <w:spacing w:line="360" w:lineRule="auto"/>
              <w:ind w:left="0" w:hanging="2"/>
              <w:rPr>
                <w:rFonts w:ascii="Times New Roman" w:eastAsia="Times New Roman" w:hAnsi="Times New Roman" w:cs="Times New Roman"/>
                <w:color w:val="000000" w:themeColor="text1"/>
                <w:sz w:val="24"/>
                <w:lang w:val="en-US" w:eastAsia="es-CO"/>
              </w:rPr>
            </w:pPr>
            <w:r w:rsidRPr="006902A3">
              <w:rPr>
                <w:rFonts w:ascii="Times New Roman" w:eastAsia="Times New Roman" w:hAnsi="Times New Roman" w:cs="Times New Roman"/>
                <w:color w:val="000000" w:themeColor="text1"/>
                <w:sz w:val="24"/>
                <w:lang w:val="en-US" w:eastAsia="es-CO"/>
              </w:rPr>
              <w:t>Literature is a crucial way of knowing and understanding the world in which the English Language is part of daily life and</w:t>
            </w:r>
            <w:r w:rsidR="00911667" w:rsidRPr="006902A3">
              <w:rPr>
                <w:rFonts w:ascii="Times New Roman" w:eastAsia="Times New Roman" w:hAnsi="Times New Roman" w:cs="Times New Roman"/>
                <w:color w:val="000000" w:themeColor="text1"/>
                <w:sz w:val="24"/>
                <w:lang w:val="en-US" w:eastAsia="es-CO"/>
              </w:rPr>
              <w:t xml:space="preserve"> its</w:t>
            </w:r>
            <w:r w:rsidRPr="006902A3">
              <w:rPr>
                <w:rFonts w:ascii="Times New Roman" w:eastAsia="Times New Roman" w:hAnsi="Times New Roman" w:cs="Times New Roman"/>
                <w:color w:val="000000" w:themeColor="text1"/>
                <w:sz w:val="24"/>
                <w:lang w:val="en-US" w:eastAsia="es-CO"/>
              </w:rPr>
              <w:t xml:space="preserve"> writing</w:t>
            </w:r>
            <w:r w:rsidR="00911667" w:rsidRPr="006902A3">
              <w:rPr>
                <w:rFonts w:ascii="Times New Roman" w:eastAsia="Times New Roman" w:hAnsi="Times New Roman" w:cs="Times New Roman"/>
                <w:color w:val="000000" w:themeColor="text1"/>
                <w:sz w:val="24"/>
                <w:lang w:val="en-US" w:eastAsia="es-CO"/>
              </w:rPr>
              <w:t xml:space="preserve"> can become</w:t>
            </w:r>
            <w:r w:rsidRPr="006902A3">
              <w:rPr>
                <w:rFonts w:ascii="Times New Roman" w:eastAsia="Times New Roman" w:hAnsi="Times New Roman" w:cs="Times New Roman"/>
                <w:color w:val="000000" w:themeColor="text1"/>
                <w:sz w:val="24"/>
                <w:lang w:val="en-US" w:eastAsia="es-CO"/>
              </w:rPr>
              <w:t xml:space="preserve"> an art form. </w:t>
            </w:r>
            <w:r w:rsidR="00911667" w:rsidRPr="006902A3">
              <w:rPr>
                <w:rFonts w:ascii="Times New Roman" w:eastAsia="Times New Roman" w:hAnsi="Times New Roman" w:cs="Times New Roman"/>
                <w:color w:val="000000" w:themeColor="text1"/>
                <w:sz w:val="24"/>
                <w:lang w:val="en-US" w:eastAsia="es-CO"/>
              </w:rPr>
              <w:t>The universality of human experience is reflected in the texts, as the literary language embodies political and social realities in a particular historical context that comes to light through interpretation.</w:t>
            </w:r>
            <w:r w:rsidR="00DE46CC" w:rsidRPr="006902A3">
              <w:rPr>
                <w:rFonts w:ascii="Times New Roman" w:eastAsia="Times New Roman" w:hAnsi="Times New Roman" w:cs="Times New Roman"/>
                <w:color w:val="000000" w:themeColor="text1"/>
                <w:sz w:val="24"/>
                <w:lang w:val="en-US" w:eastAsia="es-CO"/>
              </w:rPr>
              <w:t xml:space="preserve"> This course will provide an introduction to and selective study of authors representing the enduring traditions and styles from the Puritan period to contemporary.</w:t>
            </w:r>
            <w:r w:rsidR="005727C3" w:rsidRPr="006902A3">
              <w:rPr>
                <w:rFonts w:ascii="Times New Roman" w:eastAsia="Times New Roman" w:hAnsi="Times New Roman" w:cs="Times New Roman"/>
                <w:color w:val="000000" w:themeColor="text1"/>
                <w:sz w:val="24"/>
                <w:lang w:val="en-US" w:eastAsia="es-CO"/>
              </w:rPr>
              <w:t xml:space="preserve"> On completion of this course, students will be able to appreciate and recognize the universality of human experiences reflected in this literature.</w:t>
            </w:r>
          </w:p>
          <w:p w14:paraId="00000023" w14:textId="165D38E4" w:rsidR="0000540B" w:rsidRPr="006902A3" w:rsidRDefault="0000540B" w:rsidP="00A771AD">
            <w:pPr>
              <w:spacing w:line="360" w:lineRule="auto"/>
              <w:ind w:left="0" w:hanging="2"/>
              <w:rPr>
                <w:rFonts w:ascii="Times New Roman" w:eastAsia="Arial" w:hAnsi="Times New Roman" w:cs="Times New Roman"/>
                <w:sz w:val="24"/>
                <w:lang w:val="en-US"/>
              </w:rPr>
            </w:pPr>
          </w:p>
        </w:tc>
      </w:tr>
    </w:tbl>
    <w:p w14:paraId="00000024" w14:textId="77777777" w:rsidR="00AD0AF7" w:rsidRPr="006902A3" w:rsidRDefault="00AD0AF7" w:rsidP="00A771AD">
      <w:pPr>
        <w:spacing w:line="360" w:lineRule="auto"/>
        <w:ind w:left="0" w:hanging="2"/>
        <w:rPr>
          <w:rFonts w:ascii="Times New Roman" w:hAnsi="Times New Roman" w:cs="Times New Roman"/>
          <w:sz w:val="24"/>
          <w:lang w:val="en-US"/>
        </w:rPr>
      </w:pPr>
    </w:p>
    <w:p w14:paraId="00000025" w14:textId="77777777" w:rsidR="00AD0AF7" w:rsidRPr="006902A3" w:rsidRDefault="000367B9" w:rsidP="00A771AD">
      <w:pPr>
        <w:numPr>
          <w:ilvl w:val="0"/>
          <w:numId w:val="1"/>
        </w:numPr>
        <w:spacing w:line="360" w:lineRule="auto"/>
        <w:ind w:left="0" w:hanging="2"/>
        <w:rPr>
          <w:rFonts w:ascii="Times New Roman" w:hAnsi="Times New Roman" w:cs="Times New Roman"/>
          <w:sz w:val="24"/>
          <w:lang w:val="en-US"/>
        </w:rPr>
      </w:pPr>
      <w:r w:rsidRPr="006902A3">
        <w:rPr>
          <w:rFonts w:ascii="Times New Roman" w:hAnsi="Times New Roman" w:cs="Times New Roman"/>
          <w:b/>
          <w:sz w:val="24"/>
          <w:lang w:val="en-US"/>
        </w:rPr>
        <w:t>PROPÓSITOS DE FORMACIÓN</w:t>
      </w:r>
    </w:p>
    <w:p w14:paraId="00000026" w14:textId="3362280F" w:rsidR="00AD0AF7" w:rsidRPr="006902A3" w:rsidRDefault="00AD0AF7" w:rsidP="00A771AD">
      <w:pPr>
        <w:spacing w:line="360" w:lineRule="auto"/>
        <w:ind w:left="0" w:hanging="2"/>
        <w:rPr>
          <w:rFonts w:ascii="Times New Roman" w:hAnsi="Times New Roman" w:cs="Times New Roman"/>
          <w:b/>
          <w:sz w:val="24"/>
          <w:lang w:val="en-US"/>
        </w:rPr>
      </w:pPr>
    </w:p>
    <w:p w14:paraId="57A7936D" w14:textId="77777777" w:rsidR="000C2E51" w:rsidRPr="006902A3" w:rsidRDefault="000C2E51" w:rsidP="00A771AD">
      <w:pPr>
        <w:spacing w:line="360" w:lineRule="auto"/>
        <w:ind w:left="0" w:hanging="2"/>
        <w:rPr>
          <w:rFonts w:ascii="Times New Roman" w:hAnsi="Times New Roman" w:cs="Times New Roman"/>
          <w:b/>
          <w:sz w:val="24"/>
          <w:lang w:val="en-US"/>
        </w:rPr>
      </w:pPr>
    </w:p>
    <w:tbl>
      <w:tblPr>
        <w:tblStyle w:val="af"/>
        <w:tblW w:w="10185" w:type="dxa"/>
        <w:tblInd w:w="-15"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85"/>
      </w:tblGrid>
      <w:tr w:rsidR="00AD0AF7" w:rsidRPr="00351670" w14:paraId="2A962590" w14:textId="77777777" w:rsidTr="00E37BFE">
        <w:trPr>
          <w:trHeight w:val="941"/>
        </w:trPr>
        <w:tc>
          <w:tcPr>
            <w:tcW w:w="10185" w:type="dxa"/>
            <w:shd w:val="clear" w:color="auto" w:fill="FFFFFF"/>
          </w:tcPr>
          <w:p w14:paraId="74C4E4C2" w14:textId="77777777" w:rsidR="009316A7" w:rsidRPr="006902A3" w:rsidRDefault="009316A7" w:rsidP="00A771AD">
            <w:pPr>
              <w:spacing w:line="360" w:lineRule="auto"/>
              <w:ind w:left="0" w:hanging="2"/>
              <w:jc w:val="both"/>
              <w:rPr>
                <w:rFonts w:ascii="Times New Roman" w:hAnsi="Times New Roman" w:cs="Times New Roman"/>
                <w:sz w:val="24"/>
                <w:lang w:val="en-US"/>
              </w:rPr>
            </w:pPr>
          </w:p>
          <w:p w14:paraId="1374B419" w14:textId="6903CBF0" w:rsidR="00AD0AF7" w:rsidRPr="006902A3" w:rsidRDefault="00041E5C" w:rsidP="00A771AD">
            <w:pPr>
              <w:spacing w:line="360" w:lineRule="auto"/>
              <w:ind w:left="0" w:hanging="2"/>
              <w:jc w:val="both"/>
              <w:rPr>
                <w:rFonts w:ascii="Times New Roman" w:hAnsi="Times New Roman" w:cs="Times New Roman"/>
                <w:sz w:val="24"/>
                <w:lang w:val="en-US"/>
              </w:rPr>
            </w:pPr>
            <w:r w:rsidRPr="006902A3">
              <w:rPr>
                <w:rFonts w:ascii="Times New Roman" w:hAnsi="Times New Roman" w:cs="Times New Roman"/>
                <w:b/>
                <w:sz w:val="24"/>
                <w:lang w:val="en-US"/>
              </w:rPr>
              <w:t>Course Goal</w:t>
            </w:r>
            <w:r w:rsidRPr="006902A3">
              <w:rPr>
                <w:rFonts w:ascii="Times New Roman" w:hAnsi="Times New Roman" w:cs="Times New Roman"/>
                <w:sz w:val="24"/>
                <w:lang w:val="en-US"/>
              </w:rPr>
              <w:t xml:space="preserve">. </w:t>
            </w:r>
            <w:r w:rsidR="00DE46CC" w:rsidRPr="006902A3">
              <w:rPr>
                <w:rFonts w:ascii="Times New Roman" w:hAnsi="Times New Roman" w:cs="Times New Roman"/>
                <w:sz w:val="24"/>
                <w:lang w:val="en-US"/>
              </w:rPr>
              <w:t xml:space="preserve">By the end of this course, the students will be able to demonstrate an understanding and appreciation of diverse literary works </w:t>
            </w:r>
            <w:r w:rsidR="00E37BFE" w:rsidRPr="006902A3">
              <w:rPr>
                <w:rFonts w:ascii="Times New Roman" w:hAnsi="Times New Roman" w:cs="Times New Roman"/>
                <w:sz w:val="24"/>
                <w:lang w:val="en-US"/>
              </w:rPr>
              <w:t xml:space="preserve">and their </w:t>
            </w:r>
            <w:r w:rsidR="00DE46CC" w:rsidRPr="006902A3">
              <w:rPr>
                <w:rFonts w:ascii="Times New Roman" w:hAnsi="Times New Roman" w:cs="Times New Roman"/>
                <w:sz w:val="24"/>
                <w:lang w:val="en-US"/>
              </w:rPr>
              <w:t>insights into human experiences.</w:t>
            </w:r>
          </w:p>
          <w:p w14:paraId="00000028" w14:textId="01CB4F14" w:rsidR="00DE46CC" w:rsidRPr="006902A3" w:rsidRDefault="00DE46CC" w:rsidP="00A771AD">
            <w:pPr>
              <w:spacing w:line="360" w:lineRule="auto"/>
              <w:ind w:left="0" w:hanging="2"/>
              <w:jc w:val="both"/>
              <w:rPr>
                <w:rFonts w:ascii="Times New Roman" w:eastAsia="Arial" w:hAnsi="Times New Roman" w:cs="Times New Roman"/>
                <w:sz w:val="24"/>
                <w:lang w:val="en-US"/>
              </w:rPr>
            </w:pPr>
          </w:p>
        </w:tc>
      </w:tr>
    </w:tbl>
    <w:p w14:paraId="0000002F" w14:textId="0D7F1E54" w:rsidR="00AD0AF7" w:rsidRPr="006902A3" w:rsidRDefault="00AD0AF7" w:rsidP="00A771AD">
      <w:pPr>
        <w:spacing w:line="360" w:lineRule="auto"/>
        <w:ind w:leftChars="0" w:left="0" w:firstLineChars="0" w:firstLine="0"/>
        <w:rPr>
          <w:rFonts w:ascii="Times New Roman" w:hAnsi="Times New Roman" w:cs="Times New Roman"/>
          <w:sz w:val="24"/>
          <w:lang w:val="en-US"/>
        </w:rPr>
      </w:pPr>
    </w:p>
    <w:p w14:paraId="60BB408D" w14:textId="3A427487" w:rsidR="00EB2E8A" w:rsidRPr="006902A3" w:rsidRDefault="00EB2E8A" w:rsidP="00A771AD">
      <w:pPr>
        <w:spacing w:line="360" w:lineRule="auto"/>
        <w:ind w:leftChars="0" w:left="0" w:firstLineChars="0" w:firstLine="0"/>
        <w:rPr>
          <w:rFonts w:ascii="Times New Roman" w:hAnsi="Times New Roman" w:cs="Times New Roman"/>
          <w:sz w:val="24"/>
          <w:lang w:val="en-US"/>
        </w:rPr>
      </w:pPr>
    </w:p>
    <w:p w14:paraId="227D2F38" w14:textId="31186438" w:rsidR="00EB2E8A" w:rsidRPr="006902A3" w:rsidRDefault="00EB2E8A" w:rsidP="00A771AD">
      <w:pPr>
        <w:spacing w:line="360" w:lineRule="auto"/>
        <w:ind w:leftChars="0" w:left="0" w:firstLineChars="0" w:firstLine="0"/>
        <w:rPr>
          <w:rFonts w:ascii="Times New Roman" w:hAnsi="Times New Roman" w:cs="Times New Roman"/>
          <w:sz w:val="24"/>
          <w:lang w:val="en-US"/>
        </w:rPr>
      </w:pPr>
    </w:p>
    <w:p w14:paraId="0FC98A65" w14:textId="50582A05" w:rsidR="00EB2E8A" w:rsidRPr="006902A3" w:rsidRDefault="00EB2E8A" w:rsidP="00A771AD">
      <w:pPr>
        <w:spacing w:line="360" w:lineRule="auto"/>
        <w:ind w:leftChars="0" w:left="0" w:firstLineChars="0" w:firstLine="0"/>
        <w:rPr>
          <w:rFonts w:ascii="Times New Roman" w:hAnsi="Times New Roman" w:cs="Times New Roman"/>
          <w:sz w:val="24"/>
          <w:lang w:val="en-US"/>
        </w:rPr>
      </w:pPr>
    </w:p>
    <w:p w14:paraId="6150F295" w14:textId="537002A5" w:rsidR="00EB2E8A" w:rsidRPr="006902A3" w:rsidRDefault="00EB2E8A" w:rsidP="00A771AD">
      <w:pPr>
        <w:spacing w:line="360" w:lineRule="auto"/>
        <w:ind w:leftChars="0" w:left="0" w:firstLineChars="0" w:firstLine="0"/>
        <w:rPr>
          <w:rFonts w:ascii="Times New Roman" w:hAnsi="Times New Roman" w:cs="Times New Roman"/>
          <w:sz w:val="24"/>
          <w:lang w:val="en-US"/>
        </w:rPr>
      </w:pPr>
    </w:p>
    <w:p w14:paraId="32D034B4" w14:textId="2280AA03" w:rsidR="00EB2E8A" w:rsidRPr="006902A3" w:rsidRDefault="00EB2E8A" w:rsidP="00A771AD">
      <w:pPr>
        <w:spacing w:line="360" w:lineRule="auto"/>
        <w:ind w:leftChars="0" w:left="0" w:firstLineChars="0" w:firstLine="0"/>
        <w:rPr>
          <w:rFonts w:ascii="Times New Roman" w:hAnsi="Times New Roman" w:cs="Times New Roman"/>
          <w:sz w:val="24"/>
          <w:lang w:val="en-US"/>
        </w:rPr>
      </w:pPr>
    </w:p>
    <w:p w14:paraId="00000030" w14:textId="77777777" w:rsidR="00AD0AF7" w:rsidRPr="006902A3" w:rsidRDefault="00AD0AF7" w:rsidP="00A771AD">
      <w:pPr>
        <w:spacing w:line="360" w:lineRule="auto"/>
        <w:ind w:left="0" w:hanging="2"/>
        <w:rPr>
          <w:rFonts w:ascii="Times New Roman" w:hAnsi="Times New Roman" w:cs="Times New Roman"/>
          <w:sz w:val="24"/>
          <w:lang w:val="en-US"/>
        </w:rPr>
      </w:pPr>
    </w:p>
    <w:p w14:paraId="00000031" w14:textId="77777777" w:rsidR="00AD0AF7" w:rsidRPr="006902A3" w:rsidRDefault="000367B9" w:rsidP="00A771AD">
      <w:pPr>
        <w:numPr>
          <w:ilvl w:val="0"/>
          <w:numId w:val="1"/>
        </w:numPr>
        <w:spacing w:line="360" w:lineRule="auto"/>
        <w:ind w:left="0" w:hanging="2"/>
        <w:rPr>
          <w:rFonts w:ascii="Times New Roman" w:hAnsi="Times New Roman" w:cs="Times New Roman"/>
          <w:sz w:val="24"/>
          <w:lang w:val="en-US"/>
        </w:rPr>
      </w:pPr>
      <w:r w:rsidRPr="006902A3">
        <w:rPr>
          <w:rFonts w:ascii="Times New Roman" w:hAnsi="Times New Roman" w:cs="Times New Roman"/>
          <w:b/>
          <w:sz w:val="24"/>
          <w:lang w:val="en-US"/>
        </w:rPr>
        <w:t>COMPETENCIAS ESPECIFICAS Y TRANSVERSALES</w:t>
      </w:r>
    </w:p>
    <w:p w14:paraId="4ADE08BF" w14:textId="77777777" w:rsidR="00C42CF1" w:rsidRPr="006902A3" w:rsidRDefault="00C42CF1" w:rsidP="00A771AD">
      <w:pPr>
        <w:spacing w:line="360" w:lineRule="auto"/>
        <w:ind w:leftChars="0" w:left="0" w:firstLineChars="0" w:firstLine="0"/>
        <w:rPr>
          <w:rFonts w:ascii="Times New Roman" w:hAnsi="Times New Roman" w:cs="Times New Roman"/>
          <w:sz w:val="24"/>
          <w:lang w:val="en-US"/>
        </w:rPr>
      </w:pPr>
    </w:p>
    <w:tbl>
      <w:tblPr>
        <w:tblStyle w:val="af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351670" w14:paraId="55001442" w14:textId="77777777">
        <w:trPr>
          <w:trHeight w:val="3100"/>
        </w:trPr>
        <w:tc>
          <w:tcPr>
            <w:tcW w:w="10114" w:type="dxa"/>
            <w:shd w:val="clear" w:color="auto" w:fill="FFFFFF"/>
          </w:tcPr>
          <w:p w14:paraId="00000032" w14:textId="2A134EF4" w:rsidR="00AD0AF7" w:rsidRPr="006902A3" w:rsidRDefault="000367B9" w:rsidP="00A771AD">
            <w:pPr>
              <w:tabs>
                <w:tab w:val="left" w:pos="4950"/>
              </w:tabs>
              <w:spacing w:line="360" w:lineRule="auto"/>
              <w:ind w:left="0" w:hanging="2"/>
              <w:jc w:val="center"/>
              <w:rPr>
                <w:rFonts w:ascii="Times New Roman" w:eastAsia="Arial" w:hAnsi="Times New Roman" w:cs="Times New Roman"/>
                <w:sz w:val="24"/>
                <w:lang w:val="en-US"/>
              </w:rPr>
            </w:pPr>
            <w:r w:rsidRPr="006902A3">
              <w:rPr>
                <w:rFonts w:ascii="Times New Roman" w:eastAsia="Arial" w:hAnsi="Times New Roman" w:cs="Times New Roman"/>
                <w:sz w:val="24"/>
                <w:lang w:val="en-US"/>
              </w:rPr>
              <w:tab/>
            </w:r>
          </w:p>
          <w:p w14:paraId="43026173" w14:textId="5186953E" w:rsidR="00AD0AF7" w:rsidRPr="006902A3" w:rsidRDefault="00711B29" w:rsidP="00A771AD">
            <w:pPr>
              <w:pStyle w:val="Prrafodelista"/>
              <w:numPr>
                <w:ilvl w:val="0"/>
                <w:numId w:val="7"/>
              </w:numPr>
              <w:spacing w:line="360" w:lineRule="auto"/>
              <w:ind w:leftChars="0" w:firstLineChars="0"/>
              <w:jc w:val="both"/>
              <w:rPr>
                <w:rFonts w:ascii="Times New Roman" w:eastAsia="Arial" w:hAnsi="Times New Roman" w:cs="Times New Roman"/>
                <w:sz w:val="24"/>
                <w:lang w:val="en-US"/>
              </w:rPr>
            </w:pPr>
            <w:r w:rsidRPr="006902A3">
              <w:rPr>
                <w:rFonts w:ascii="Times New Roman" w:eastAsia="Arial" w:hAnsi="Times New Roman" w:cs="Times New Roman"/>
                <w:sz w:val="24"/>
                <w:lang w:val="en-US"/>
              </w:rPr>
              <w:t>By the end of this course, the students will</w:t>
            </w:r>
            <w:r w:rsidR="002E24D6" w:rsidRPr="006902A3">
              <w:rPr>
                <w:rFonts w:ascii="Times New Roman" w:eastAsia="Arial" w:hAnsi="Times New Roman" w:cs="Times New Roman"/>
                <w:sz w:val="24"/>
                <w:lang w:val="en-US"/>
              </w:rPr>
              <w:t xml:space="preserve"> be able to:</w:t>
            </w:r>
          </w:p>
          <w:p w14:paraId="7117AB21" w14:textId="630161C9" w:rsidR="00A7664A" w:rsidRPr="006902A3" w:rsidRDefault="00A7664A" w:rsidP="00A771AD">
            <w:pPr>
              <w:pStyle w:val="Prrafodelista"/>
              <w:numPr>
                <w:ilvl w:val="0"/>
                <w:numId w:val="7"/>
              </w:numPr>
              <w:spacing w:line="360" w:lineRule="auto"/>
              <w:ind w:leftChars="0" w:firstLineChars="0"/>
              <w:jc w:val="both"/>
              <w:rPr>
                <w:rFonts w:ascii="Times New Roman" w:eastAsia="Arial" w:hAnsi="Times New Roman" w:cs="Times New Roman"/>
                <w:sz w:val="24"/>
                <w:lang w:val="en-US"/>
              </w:rPr>
            </w:pPr>
            <w:r w:rsidRPr="006902A3">
              <w:rPr>
                <w:rFonts w:ascii="Times New Roman" w:eastAsia="Arial" w:hAnsi="Times New Roman" w:cs="Times New Roman"/>
                <w:sz w:val="24"/>
                <w:lang w:val="en-US"/>
              </w:rPr>
              <w:t>Display familiarity with different perspectives of interpretation, and considers a range o</w:t>
            </w:r>
            <w:r w:rsidR="009D1920" w:rsidRPr="006902A3">
              <w:rPr>
                <w:rFonts w:ascii="Times New Roman" w:eastAsia="Arial" w:hAnsi="Times New Roman" w:cs="Times New Roman"/>
                <w:sz w:val="24"/>
                <w:lang w:val="en-US"/>
              </w:rPr>
              <w:t>f human experiences in analysis</w:t>
            </w:r>
          </w:p>
          <w:p w14:paraId="28742053" w14:textId="7005E65B" w:rsidR="00C42CF1" w:rsidRPr="006902A3" w:rsidRDefault="00711B29" w:rsidP="00A771AD">
            <w:pPr>
              <w:pStyle w:val="Prrafodelista"/>
              <w:numPr>
                <w:ilvl w:val="0"/>
                <w:numId w:val="7"/>
              </w:numPr>
              <w:spacing w:line="360" w:lineRule="auto"/>
              <w:ind w:leftChars="0" w:firstLineChars="0"/>
              <w:jc w:val="both"/>
              <w:rPr>
                <w:rFonts w:ascii="Times New Roman" w:eastAsia="Arial" w:hAnsi="Times New Roman" w:cs="Times New Roman"/>
                <w:sz w:val="24"/>
                <w:lang w:val="en-US"/>
              </w:rPr>
            </w:pPr>
            <w:r w:rsidRPr="006902A3">
              <w:rPr>
                <w:rFonts w:ascii="Times New Roman" w:eastAsia="Arial" w:hAnsi="Times New Roman" w:cs="Times New Roman"/>
                <w:sz w:val="24"/>
                <w:lang w:val="en-US"/>
              </w:rPr>
              <w:t>Demonstrate an u</w:t>
            </w:r>
            <w:r w:rsidR="00C42CF1" w:rsidRPr="006902A3">
              <w:rPr>
                <w:rFonts w:ascii="Times New Roman" w:eastAsia="Arial" w:hAnsi="Times New Roman" w:cs="Times New Roman"/>
                <w:sz w:val="24"/>
                <w:lang w:val="en-US"/>
              </w:rPr>
              <w:t>nderstand</w:t>
            </w:r>
            <w:r w:rsidRPr="006902A3">
              <w:rPr>
                <w:rFonts w:ascii="Times New Roman" w:eastAsia="Arial" w:hAnsi="Times New Roman" w:cs="Times New Roman"/>
                <w:sz w:val="24"/>
                <w:lang w:val="en-US"/>
              </w:rPr>
              <w:t>ing of</w:t>
            </w:r>
            <w:r w:rsidR="00C42CF1" w:rsidRPr="006902A3">
              <w:rPr>
                <w:rFonts w:ascii="Times New Roman" w:eastAsia="Arial" w:hAnsi="Times New Roman" w:cs="Times New Roman"/>
                <w:sz w:val="24"/>
                <w:lang w:val="en-US"/>
              </w:rPr>
              <w:t xml:space="preserve"> the diverse origins of American literature</w:t>
            </w:r>
            <w:r w:rsidR="00B30C40" w:rsidRPr="006902A3">
              <w:rPr>
                <w:rFonts w:ascii="Times New Roman" w:eastAsia="Arial" w:hAnsi="Times New Roman" w:cs="Times New Roman"/>
                <w:sz w:val="24"/>
                <w:lang w:val="en-US"/>
              </w:rPr>
              <w:t>.</w:t>
            </w:r>
          </w:p>
          <w:p w14:paraId="1514CD84" w14:textId="0BDBF9ED" w:rsidR="00B30C40" w:rsidRPr="006902A3" w:rsidRDefault="00B30C40" w:rsidP="00A771AD">
            <w:pPr>
              <w:pStyle w:val="Prrafodelista"/>
              <w:numPr>
                <w:ilvl w:val="0"/>
                <w:numId w:val="7"/>
              </w:numPr>
              <w:spacing w:line="360" w:lineRule="auto"/>
              <w:ind w:leftChars="0" w:firstLineChars="0"/>
              <w:jc w:val="both"/>
              <w:rPr>
                <w:rFonts w:ascii="Times New Roman" w:eastAsia="Arial" w:hAnsi="Times New Roman" w:cs="Times New Roman"/>
                <w:sz w:val="24"/>
                <w:lang w:val="en-US"/>
              </w:rPr>
            </w:pPr>
            <w:r w:rsidRPr="006902A3">
              <w:rPr>
                <w:rFonts w:ascii="Times New Roman" w:eastAsia="Arial" w:hAnsi="Times New Roman" w:cs="Times New Roman"/>
                <w:sz w:val="24"/>
                <w:lang w:val="en-US"/>
              </w:rPr>
              <w:t>Distinguish and identify the literary genres of early American texts.</w:t>
            </w:r>
          </w:p>
          <w:p w14:paraId="25863E5D" w14:textId="17BC2E12" w:rsidR="00B30C40" w:rsidRPr="006902A3" w:rsidRDefault="00B30C40" w:rsidP="00A771AD">
            <w:pPr>
              <w:pStyle w:val="Prrafodelista"/>
              <w:numPr>
                <w:ilvl w:val="0"/>
                <w:numId w:val="7"/>
              </w:numPr>
              <w:spacing w:line="360" w:lineRule="auto"/>
              <w:ind w:leftChars="0" w:firstLineChars="0"/>
              <w:jc w:val="both"/>
              <w:rPr>
                <w:rFonts w:ascii="Times New Roman" w:eastAsia="Arial" w:hAnsi="Times New Roman" w:cs="Times New Roman"/>
                <w:sz w:val="24"/>
                <w:lang w:val="en-US"/>
              </w:rPr>
            </w:pPr>
            <w:r w:rsidRPr="006902A3">
              <w:rPr>
                <w:rFonts w:ascii="Times New Roman" w:eastAsia="Arial" w:hAnsi="Times New Roman" w:cs="Times New Roman"/>
                <w:sz w:val="24"/>
                <w:lang w:val="en-US"/>
              </w:rPr>
              <w:t>Situate American major writers in their cultural and historical contexts.</w:t>
            </w:r>
          </w:p>
          <w:p w14:paraId="477A1E00" w14:textId="1B7FC61E" w:rsidR="00B30C40" w:rsidRPr="006902A3" w:rsidRDefault="006236BC" w:rsidP="00A771AD">
            <w:pPr>
              <w:pStyle w:val="Prrafodelista"/>
              <w:numPr>
                <w:ilvl w:val="0"/>
                <w:numId w:val="7"/>
              </w:numPr>
              <w:spacing w:line="360" w:lineRule="auto"/>
              <w:ind w:leftChars="0" w:firstLineChars="0"/>
              <w:jc w:val="both"/>
              <w:rPr>
                <w:rFonts w:ascii="Times New Roman" w:eastAsia="Arial" w:hAnsi="Times New Roman" w:cs="Times New Roman"/>
                <w:sz w:val="24"/>
                <w:lang w:val="en-US"/>
              </w:rPr>
            </w:pPr>
            <w:r w:rsidRPr="006902A3">
              <w:rPr>
                <w:rFonts w:ascii="Times New Roman" w:eastAsia="Arial" w:hAnsi="Times New Roman" w:cs="Times New Roman"/>
                <w:sz w:val="24"/>
                <w:lang w:val="en-US"/>
              </w:rPr>
              <w:t xml:space="preserve">Analyze </w:t>
            </w:r>
            <w:r w:rsidR="00B30C40" w:rsidRPr="006902A3">
              <w:rPr>
                <w:rFonts w:ascii="Times New Roman" w:eastAsia="Arial" w:hAnsi="Times New Roman" w:cs="Times New Roman"/>
                <w:sz w:val="24"/>
                <w:lang w:val="en-US"/>
              </w:rPr>
              <w:t>texts within their contexts, including conducting basic research tasks.</w:t>
            </w:r>
          </w:p>
          <w:p w14:paraId="1F0484EA" w14:textId="77777777" w:rsidR="00B30C40" w:rsidRPr="006902A3" w:rsidRDefault="00B30C40" w:rsidP="00A771AD">
            <w:pPr>
              <w:pStyle w:val="Prrafodelista"/>
              <w:numPr>
                <w:ilvl w:val="0"/>
                <w:numId w:val="7"/>
              </w:numPr>
              <w:spacing w:line="360" w:lineRule="auto"/>
              <w:ind w:leftChars="0" w:firstLineChars="0"/>
              <w:jc w:val="both"/>
              <w:rPr>
                <w:rFonts w:ascii="Times New Roman" w:eastAsia="Arial" w:hAnsi="Times New Roman" w:cs="Times New Roman"/>
                <w:sz w:val="24"/>
                <w:lang w:val="en-US"/>
              </w:rPr>
            </w:pPr>
            <w:r w:rsidRPr="006902A3">
              <w:rPr>
                <w:rFonts w:ascii="Times New Roman" w:eastAsia="Arial" w:hAnsi="Times New Roman" w:cs="Times New Roman"/>
                <w:sz w:val="24"/>
                <w:lang w:val="en-US"/>
              </w:rPr>
              <w:t>Demonstrate knowledge and understanding of American culture and their values as they communicate their reading experiences.</w:t>
            </w:r>
          </w:p>
          <w:p w14:paraId="1997A9F7" w14:textId="573095D2" w:rsidR="0087762E" w:rsidRPr="006902A3" w:rsidRDefault="0087762E" w:rsidP="00A771AD">
            <w:pPr>
              <w:pStyle w:val="Prrafodelista"/>
              <w:numPr>
                <w:ilvl w:val="0"/>
                <w:numId w:val="7"/>
              </w:numPr>
              <w:spacing w:line="360" w:lineRule="auto"/>
              <w:ind w:leftChars="0" w:firstLineChars="0"/>
              <w:jc w:val="both"/>
              <w:rPr>
                <w:rFonts w:ascii="Times New Roman" w:eastAsia="Arial" w:hAnsi="Times New Roman" w:cs="Times New Roman"/>
                <w:sz w:val="24"/>
                <w:lang w:val="en-US"/>
              </w:rPr>
            </w:pPr>
            <w:r w:rsidRPr="006902A3">
              <w:rPr>
                <w:rFonts w:ascii="Times New Roman" w:eastAsia="Arial" w:hAnsi="Times New Roman" w:cs="Times New Roman"/>
                <w:sz w:val="24"/>
                <w:lang w:val="en-US"/>
              </w:rPr>
              <w:t>Use ICTs as sup</w:t>
            </w:r>
            <w:r w:rsidR="002E24D6" w:rsidRPr="006902A3">
              <w:rPr>
                <w:rFonts w:ascii="Times New Roman" w:eastAsia="Arial" w:hAnsi="Times New Roman" w:cs="Times New Roman"/>
                <w:sz w:val="24"/>
                <w:lang w:val="en-US"/>
              </w:rPr>
              <w:t>port for building knowledge and taking a positive attitude toward technology-led learning environments.</w:t>
            </w:r>
          </w:p>
          <w:p w14:paraId="0000003A" w14:textId="2040C8E7" w:rsidR="0087762E" w:rsidRPr="006902A3" w:rsidRDefault="0087762E" w:rsidP="00A771AD">
            <w:pPr>
              <w:pStyle w:val="Prrafodelista"/>
              <w:numPr>
                <w:ilvl w:val="0"/>
                <w:numId w:val="7"/>
              </w:numPr>
              <w:spacing w:line="360" w:lineRule="auto"/>
              <w:ind w:leftChars="0" w:firstLineChars="0"/>
              <w:jc w:val="both"/>
              <w:rPr>
                <w:rFonts w:ascii="Times New Roman" w:eastAsia="Arial" w:hAnsi="Times New Roman" w:cs="Times New Roman"/>
                <w:sz w:val="24"/>
                <w:lang w:val="en-US"/>
              </w:rPr>
            </w:pPr>
            <w:r w:rsidRPr="006902A3">
              <w:rPr>
                <w:rFonts w:ascii="Times New Roman" w:eastAsia="Arial" w:hAnsi="Times New Roman" w:cs="Times New Roman"/>
                <w:sz w:val="24"/>
                <w:lang w:val="en-US"/>
              </w:rPr>
              <w:t xml:space="preserve"> Demonstrate autonomy in </w:t>
            </w:r>
            <w:r w:rsidR="00823CCB" w:rsidRPr="006902A3">
              <w:rPr>
                <w:rFonts w:ascii="Times New Roman" w:eastAsia="Arial" w:hAnsi="Times New Roman" w:cs="Times New Roman"/>
                <w:sz w:val="24"/>
                <w:lang w:val="en-US"/>
              </w:rPr>
              <w:t xml:space="preserve">their </w:t>
            </w:r>
            <w:r w:rsidR="00693F0B" w:rsidRPr="006902A3">
              <w:rPr>
                <w:rFonts w:ascii="Times New Roman" w:eastAsia="Arial" w:hAnsi="Times New Roman" w:cs="Times New Roman"/>
                <w:sz w:val="24"/>
                <w:lang w:val="en-US"/>
              </w:rPr>
              <w:t xml:space="preserve">own learning of literary practices </w:t>
            </w:r>
            <w:r w:rsidRPr="006902A3">
              <w:rPr>
                <w:rFonts w:ascii="Times New Roman" w:eastAsia="Arial" w:hAnsi="Times New Roman" w:cs="Times New Roman"/>
                <w:sz w:val="24"/>
                <w:lang w:val="en-US"/>
              </w:rPr>
              <w:t>and show respect for o</w:t>
            </w:r>
            <w:r w:rsidR="00693F0B" w:rsidRPr="006902A3">
              <w:rPr>
                <w:rFonts w:ascii="Times New Roman" w:eastAsia="Arial" w:hAnsi="Times New Roman" w:cs="Times New Roman"/>
                <w:sz w:val="24"/>
                <w:lang w:val="en-US"/>
              </w:rPr>
              <w:t>thers’ views and interpretations.</w:t>
            </w:r>
          </w:p>
        </w:tc>
      </w:tr>
    </w:tbl>
    <w:p w14:paraId="0000003B" w14:textId="77777777" w:rsidR="00AD0AF7" w:rsidRPr="006902A3" w:rsidRDefault="00AD0AF7" w:rsidP="00A771AD">
      <w:pPr>
        <w:spacing w:line="360" w:lineRule="auto"/>
        <w:ind w:left="0" w:hanging="2"/>
        <w:rPr>
          <w:rFonts w:ascii="Times New Roman" w:hAnsi="Times New Roman" w:cs="Times New Roman"/>
          <w:sz w:val="24"/>
          <w:lang w:val="en-US"/>
        </w:rPr>
      </w:pPr>
    </w:p>
    <w:p w14:paraId="0000003C" w14:textId="77777777" w:rsidR="00AD0AF7" w:rsidRPr="006902A3" w:rsidRDefault="00AD0AF7" w:rsidP="00A771AD">
      <w:pPr>
        <w:spacing w:line="360" w:lineRule="auto"/>
        <w:ind w:left="0" w:hanging="2"/>
        <w:rPr>
          <w:rFonts w:ascii="Times New Roman" w:hAnsi="Times New Roman" w:cs="Times New Roman"/>
          <w:sz w:val="24"/>
          <w:lang w:val="en-US"/>
        </w:rPr>
      </w:pPr>
    </w:p>
    <w:p w14:paraId="0000003D" w14:textId="2E18020F" w:rsidR="00AD0AF7" w:rsidRPr="006902A3" w:rsidRDefault="000367B9" w:rsidP="00A771AD">
      <w:pPr>
        <w:numPr>
          <w:ilvl w:val="0"/>
          <w:numId w:val="1"/>
        </w:numPr>
        <w:spacing w:line="360" w:lineRule="auto"/>
        <w:ind w:left="0" w:hanging="2"/>
        <w:rPr>
          <w:rFonts w:ascii="Times New Roman" w:hAnsi="Times New Roman" w:cs="Times New Roman"/>
          <w:sz w:val="24"/>
          <w:lang w:val="en-US"/>
        </w:rPr>
      </w:pPr>
      <w:r w:rsidRPr="006902A3">
        <w:rPr>
          <w:rFonts w:ascii="Times New Roman" w:hAnsi="Times New Roman" w:cs="Times New Roman"/>
          <w:b/>
          <w:sz w:val="24"/>
          <w:lang w:val="en-US"/>
        </w:rPr>
        <w:t>LEARNING OUTCOMES</w:t>
      </w:r>
    </w:p>
    <w:p w14:paraId="6A13D370" w14:textId="77777777" w:rsidR="00041E5C" w:rsidRPr="006902A3" w:rsidRDefault="00041E5C" w:rsidP="00A771AD">
      <w:pPr>
        <w:spacing w:line="360" w:lineRule="auto"/>
        <w:ind w:leftChars="0" w:left="0" w:firstLineChars="0" w:firstLine="0"/>
        <w:rPr>
          <w:rFonts w:ascii="Times New Roman" w:hAnsi="Times New Roman" w:cs="Times New Roman"/>
          <w:sz w:val="24"/>
          <w:lang w:val="en-US"/>
        </w:rPr>
      </w:pPr>
    </w:p>
    <w:tbl>
      <w:tblPr>
        <w:tblStyle w:val="af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351670" w14:paraId="7F160C3A" w14:textId="77777777">
        <w:trPr>
          <w:trHeight w:val="1240"/>
        </w:trPr>
        <w:tc>
          <w:tcPr>
            <w:tcW w:w="10114" w:type="dxa"/>
            <w:shd w:val="clear" w:color="auto" w:fill="FFFFFF"/>
          </w:tcPr>
          <w:p w14:paraId="2C59314B" w14:textId="77777777" w:rsidR="009316A7" w:rsidRPr="006902A3" w:rsidRDefault="009316A7" w:rsidP="00A771AD">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p>
          <w:p w14:paraId="0000003E" w14:textId="511C5B61" w:rsidR="00AD0AF7" w:rsidRPr="006902A3" w:rsidRDefault="004C6AE1" w:rsidP="00A771AD">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sidRPr="006902A3">
              <w:rPr>
                <w:rFonts w:ascii="Times New Roman" w:hAnsi="Times New Roman" w:cs="Times New Roman"/>
                <w:color w:val="000000"/>
                <w:sz w:val="24"/>
                <w:lang w:val="en-US"/>
              </w:rPr>
              <w:t>The students will</w:t>
            </w:r>
            <w:r w:rsidR="00FA6C0A" w:rsidRPr="006902A3">
              <w:rPr>
                <w:rFonts w:ascii="Times New Roman" w:hAnsi="Times New Roman" w:cs="Times New Roman"/>
                <w:color w:val="000000"/>
                <w:sz w:val="24"/>
                <w:lang w:val="en-US"/>
              </w:rPr>
              <w:t>:</w:t>
            </w:r>
          </w:p>
          <w:p w14:paraId="14DA4E18" w14:textId="5B79520E" w:rsidR="00FA6C0A" w:rsidRPr="006902A3" w:rsidRDefault="00FA6C0A" w:rsidP="00A771AD">
            <w:pPr>
              <w:pStyle w:val="Prrafodelista"/>
              <w:numPr>
                <w:ilvl w:val="0"/>
                <w:numId w:val="8"/>
              </w:numPr>
              <w:pBdr>
                <w:top w:val="nil"/>
                <w:left w:val="nil"/>
                <w:bottom w:val="nil"/>
                <w:right w:val="nil"/>
                <w:between w:val="nil"/>
              </w:pBdr>
              <w:spacing w:line="360" w:lineRule="auto"/>
              <w:ind w:leftChars="0" w:firstLineChars="0"/>
              <w:rPr>
                <w:rFonts w:ascii="Times New Roman" w:hAnsi="Times New Roman" w:cs="Times New Roman"/>
                <w:color w:val="000000"/>
                <w:sz w:val="24"/>
                <w:lang w:val="en-US"/>
              </w:rPr>
            </w:pPr>
            <w:r w:rsidRPr="006902A3">
              <w:rPr>
                <w:rFonts w:ascii="Times New Roman" w:hAnsi="Times New Roman" w:cs="Times New Roman"/>
                <w:color w:val="000000"/>
                <w:sz w:val="24"/>
                <w:lang w:val="en-US"/>
              </w:rPr>
              <w:t>Recognize themes and summarize narratives articulating their connections, meanings and values.</w:t>
            </w:r>
          </w:p>
          <w:p w14:paraId="17CC6F45" w14:textId="2DEB5F6E" w:rsidR="00FA6C0A" w:rsidRPr="006902A3" w:rsidRDefault="004C6AE1" w:rsidP="00A771AD">
            <w:pPr>
              <w:pStyle w:val="Prrafodelista"/>
              <w:numPr>
                <w:ilvl w:val="0"/>
                <w:numId w:val="8"/>
              </w:numPr>
              <w:pBdr>
                <w:top w:val="nil"/>
                <w:left w:val="nil"/>
                <w:bottom w:val="nil"/>
                <w:right w:val="nil"/>
                <w:between w:val="nil"/>
              </w:pBdr>
              <w:spacing w:line="360" w:lineRule="auto"/>
              <w:ind w:leftChars="0" w:firstLineChars="0"/>
              <w:rPr>
                <w:rFonts w:ascii="Times New Roman" w:hAnsi="Times New Roman" w:cs="Times New Roman"/>
                <w:color w:val="000000"/>
                <w:sz w:val="24"/>
                <w:lang w:val="en-US"/>
              </w:rPr>
            </w:pPr>
            <w:r w:rsidRPr="006902A3">
              <w:rPr>
                <w:rFonts w:ascii="Times New Roman" w:hAnsi="Times New Roman" w:cs="Times New Roman"/>
                <w:color w:val="000000"/>
                <w:sz w:val="24"/>
                <w:lang w:val="en-US"/>
              </w:rPr>
              <w:t xml:space="preserve">Use their reading skills to do </w:t>
            </w:r>
            <w:r w:rsidR="00EC4653" w:rsidRPr="006902A3">
              <w:rPr>
                <w:rFonts w:ascii="Times New Roman" w:hAnsi="Times New Roman" w:cs="Times New Roman"/>
                <w:color w:val="000000"/>
                <w:sz w:val="24"/>
                <w:lang w:val="en-US"/>
              </w:rPr>
              <w:t>literary analysis.</w:t>
            </w:r>
          </w:p>
          <w:p w14:paraId="1C9E75A3" w14:textId="5474BD68" w:rsidR="00EC4653" w:rsidRPr="006902A3" w:rsidRDefault="00EC4653" w:rsidP="00A771AD">
            <w:pPr>
              <w:pStyle w:val="Prrafodelista"/>
              <w:numPr>
                <w:ilvl w:val="0"/>
                <w:numId w:val="8"/>
              </w:numPr>
              <w:pBdr>
                <w:top w:val="nil"/>
                <w:left w:val="nil"/>
                <w:bottom w:val="nil"/>
                <w:right w:val="nil"/>
                <w:between w:val="nil"/>
              </w:pBdr>
              <w:spacing w:line="360" w:lineRule="auto"/>
              <w:ind w:leftChars="0" w:firstLineChars="0"/>
              <w:rPr>
                <w:rFonts w:ascii="Times New Roman" w:hAnsi="Times New Roman" w:cs="Times New Roman"/>
                <w:color w:val="000000"/>
                <w:sz w:val="24"/>
                <w:lang w:val="en-US"/>
              </w:rPr>
            </w:pPr>
            <w:r w:rsidRPr="006902A3">
              <w:rPr>
                <w:rFonts w:ascii="Times New Roman" w:hAnsi="Times New Roman" w:cs="Times New Roman"/>
                <w:color w:val="000000"/>
                <w:sz w:val="24"/>
                <w:lang w:val="en-US"/>
              </w:rPr>
              <w:t xml:space="preserve">Create essays </w:t>
            </w:r>
            <w:r w:rsidR="00F27189" w:rsidRPr="006902A3">
              <w:rPr>
                <w:rFonts w:ascii="Times New Roman" w:hAnsi="Times New Roman" w:cs="Times New Roman"/>
                <w:color w:val="000000"/>
                <w:sz w:val="24"/>
                <w:lang w:val="en-US"/>
              </w:rPr>
              <w:t>that critically address</w:t>
            </w:r>
            <w:r w:rsidRPr="006902A3">
              <w:rPr>
                <w:rFonts w:ascii="Times New Roman" w:hAnsi="Times New Roman" w:cs="Times New Roman"/>
                <w:color w:val="000000"/>
                <w:sz w:val="24"/>
                <w:lang w:val="en-US"/>
              </w:rPr>
              <w:t xml:space="preserve"> </w:t>
            </w:r>
            <w:r w:rsidR="000F4A40" w:rsidRPr="006902A3">
              <w:rPr>
                <w:rFonts w:ascii="Times New Roman" w:hAnsi="Times New Roman" w:cs="Times New Roman"/>
                <w:color w:val="000000"/>
                <w:sz w:val="24"/>
                <w:lang w:val="en-US"/>
              </w:rPr>
              <w:t>the main</w:t>
            </w:r>
            <w:r w:rsidR="00F27189" w:rsidRPr="006902A3">
              <w:rPr>
                <w:rFonts w:ascii="Times New Roman" w:hAnsi="Times New Roman" w:cs="Times New Roman"/>
                <w:color w:val="000000"/>
                <w:sz w:val="24"/>
                <w:lang w:val="en-US"/>
              </w:rPr>
              <w:t xml:space="preserve"> topics covered in </w:t>
            </w:r>
            <w:r w:rsidRPr="006902A3">
              <w:rPr>
                <w:rFonts w:ascii="Times New Roman" w:hAnsi="Times New Roman" w:cs="Times New Roman"/>
                <w:color w:val="000000"/>
                <w:sz w:val="24"/>
                <w:lang w:val="en-US"/>
              </w:rPr>
              <w:t>the course.</w:t>
            </w:r>
          </w:p>
          <w:p w14:paraId="00000048" w14:textId="0D6AEC21" w:rsidR="00AD0AF7" w:rsidRPr="006902A3" w:rsidRDefault="009D1920" w:rsidP="00A771AD">
            <w:pPr>
              <w:pStyle w:val="Prrafodelista"/>
              <w:widowControl w:val="0"/>
              <w:numPr>
                <w:ilvl w:val="0"/>
                <w:numId w:val="8"/>
              </w:numPr>
              <w:suppressAutoHyphens w:val="0"/>
              <w:autoSpaceDE w:val="0"/>
              <w:autoSpaceDN w:val="0"/>
              <w:adjustRightInd w:val="0"/>
              <w:snapToGrid w:val="0"/>
              <w:spacing w:after="200" w:line="360" w:lineRule="auto"/>
              <w:ind w:leftChars="0" w:firstLineChars="0"/>
              <w:contextualSpacing/>
              <w:textDirection w:val="lrTb"/>
              <w:textAlignment w:val="auto"/>
              <w:outlineLvl w:val="9"/>
              <w:rPr>
                <w:rFonts w:ascii="Times New Roman" w:eastAsia="Arial" w:hAnsi="Times New Roman" w:cs="Times New Roman"/>
                <w:sz w:val="24"/>
                <w:lang w:val="en-US"/>
              </w:rPr>
            </w:pPr>
            <w:r w:rsidRPr="006902A3">
              <w:rPr>
                <w:rFonts w:ascii="Times New Roman" w:eastAsia="Arial" w:hAnsi="Times New Roman" w:cs="Times New Roman"/>
                <w:sz w:val="24"/>
                <w:lang w:val="en-US"/>
              </w:rPr>
              <w:t>Students will demonstrate improvement in critical writing and critical thinking skills through interpretation including literary history, literary criticism and theory.</w:t>
            </w:r>
          </w:p>
        </w:tc>
      </w:tr>
    </w:tbl>
    <w:p w14:paraId="0000004A" w14:textId="282487E1" w:rsidR="00AD0AF7" w:rsidRPr="006902A3" w:rsidRDefault="00AD0AF7" w:rsidP="00A771AD">
      <w:pPr>
        <w:spacing w:line="360" w:lineRule="auto"/>
        <w:ind w:leftChars="0" w:left="0" w:firstLineChars="0" w:firstLine="0"/>
        <w:rPr>
          <w:rFonts w:ascii="Times New Roman" w:hAnsi="Times New Roman" w:cs="Times New Roman"/>
          <w:sz w:val="24"/>
          <w:lang w:val="en-US"/>
        </w:rPr>
      </w:pPr>
    </w:p>
    <w:p w14:paraId="0000004B" w14:textId="77777777" w:rsidR="00AD0AF7" w:rsidRPr="006902A3" w:rsidRDefault="00AD0AF7" w:rsidP="00A771AD">
      <w:pPr>
        <w:spacing w:line="360" w:lineRule="auto"/>
        <w:ind w:left="0" w:hanging="2"/>
        <w:rPr>
          <w:rFonts w:ascii="Times New Roman" w:hAnsi="Times New Roman" w:cs="Times New Roman"/>
          <w:sz w:val="24"/>
          <w:lang w:val="en-US"/>
        </w:rPr>
      </w:pPr>
    </w:p>
    <w:p w14:paraId="0000004C" w14:textId="523ADB6F" w:rsidR="00AD0AF7" w:rsidRPr="006902A3" w:rsidRDefault="000367B9" w:rsidP="00A771AD">
      <w:pPr>
        <w:numPr>
          <w:ilvl w:val="0"/>
          <w:numId w:val="1"/>
        </w:numPr>
        <w:spacing w:line="360" w:lineRule="auto"/>
        <w:ind w:left="0" w:hanging="2"/>
        <w:rPr>
          <w:rFonts w:ascii="Times New Roman" w:hAnsi="Times New Roman" w:cs="Times New Roman"/>
          <w:sz w:val="24"/>
        </w:rPr>
      </w:pPr>
      <w:r w:rsidRPr="006902A3">
        <w:rPr>
          <w:rFonts w:ascii="Times New Roman" w:hAnsi="Times New Roman" w:cs="Times New Roman"/>
          <w:b/>
          <w:sz w:val="24"/>
        </w:rPr>
        <w:t>COURSE CONTENT</w:t>
      </w:r>
    </w:p>
    <w:p w14:paraId="37011056" w14:textId="77777777" w:rsidR="00D04CE2" w:rsidRPr="006902A3" w:rsidRDefault="00D04CE2" w:rsidP="00A771AD">
      <w:pPr>
        <w:spacing w:line="360" w:lineRule="auto"/>
        <w:ind w:leftChars="0" w:left="0" w:firstLineChars="0" w:firstLine="0"/>
        <w:rPr>
          <w:rFonts w:ascii="Times New Roman" w:hAnsi="Times New Roman" w:cs="Times New Roman"/>
          <w:sz w:val="24"/>
        </w:rPr>
      </w:pPr>
    </w:p>
    <w:tbl>
      <w:tblPr>
        <w:tblStyle w:val="af2"/>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351670" w14:paraId="0BE00EA0" w14:textId="77777777">
        <w:trPr>
          <w:trHeight w:val="1240"/>
        </w:trPr>
        <w:tc>
          <w:tcPr>
            <w:tcW w:w="10114" w:type="dxa"/>
            <w:shd w:val="clear" w:color="auto" w:fill="FFFFFF"/>
          </w:tcPr>
          <w:p w14:paraId="23D7E42C" w14:textId="77777777" w:rsidR="009316A7" w:rsidRPr="006902A3" w:rsidRDefault="009316A7" w:rsidP="00A771AD">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p>
          <w:p w14:paraId="20D19402" w14:textId="77777777" w:rsidR="00A52A53" w:rsidRPr="006902A3" w:rsidRDefault="00A52A53" w:rsidP="00A771AD">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sidRPr="006902A3">
              <w:rPr>
                <w:rFonts w:ascii="Times New Roman" w:hAnsi="Times New Roman" w:cs="Times New Roman"/>
                <w:color w:val="000000"/>
                <w:sz w:val="24"/>
                <w:lang w:val="en-US"/>
              </w:rPr>
              <w:t xml:space="preserve">Unit 1: </w:t>
            </w:r>
            <w:r w:rsidR="00A72CB6" w:rsidRPr="006902A3">
              <w:rPr>
                <w:rFonts w:ascii="Times New Roman" w:hAnsi="Times New Roman" w:cs="Times New Roman"/>
                <w:color w:val="000000"/>
                <w:sz w:val="24"/>
                <w:lang w:val="en-US"/>
              </w:rPr>
              <w:t>The basics of Literature; critical approaches.</w:t>
            </w:r>
          </w:p>
          <w:p w14:paraId="43DD7509" w14:textId="28671307" w:rsidR="00A72CB6" w:rsidRPr="006902A3" w:rsidRDefault="00A52A53" w:rsidP="00A771AD">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sidRPr="006902A3">
              <w:rPr>
                <w:rFonts w:ascii="Times New Roman" w:hAnsi="Times New Roman" w:cs="Times New Roman"/>
                <w:color w:val="000000"/>
                <w:sz w:val="24"/>
                <w:lang w:val="en-US"/>
              </w:rPr>
              <w:t xml:space="preserve">Unit 2. </w:t>
            </w:r>
            <w:r w:rsidR="00A72CB6" w:rsidRPr="006902A3">
              <w:rPr>
                <w:rFonts w:ascii="Times New Roman" w:hAnsi="Times New Roman" w:cs="Times New Roman"/>
                <w:color w:val="000000"/>
                <w:sz w:val="24"/>
                <w:lang w:val="en-US"/>
              </w:rPr>
              <w:t xml:space="preserve"> Beginnings to 1700</w:t>
            </w:r>
            <w:r w:rsidR="00B2154A" w:rsidRPr="006902A3">
              <w:rPr>
                <w:rFonts w:ascii="Times New Roman" w:hAnsi="Times New Roman" w:cs="Times New Roman"/>
                <w:color w:val="000000"/>
                <w:sz w:val="24"/>
                <w:lang w:val="en-US"/>
              </w:rPr>
              <w:t>.</w:t>
            </w:r>
          </w:p>
          <w:p w14:paraId="1F329AA8" w14:textId="52CB7940" w:rsidR="00A72CB6" w:rsidRPr="006902A3" w:rsidRDefault="00A52A53" w:rsidP="00A771AD">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sidRPr="006902A3">
              <w:rPr>
                <w:rFonts w:ascii="Times New Roman" w:hAnsi="Times New Roman" w:cs="Times New Roman"/>
                <w:color w:val="000000"/>
                <w:sz w:val="24"/>
                <w:lang w:val="en-US"/>
              </w:rPr>
              <w:t xml:space="preserve">Unit 3: </w:t>
            </w:r>
            <w:r w:rsidR="00A72CB6" w:rsidRPr="006902A3">
              <w:rPr>
                <w:rFonts w:ascii="Times New Roman" w:hAnsi="Times New Roman" w:cs="Times New Roman"/>
                <w:color w:val="000000"/>
                <w:sz w:val="24"/>
                <w:lang w:val="en-US"/>
              </w:rPr>
              <w:t>1700-1820</w:t>
            </w:r>
            <w:r w:rsidR="00B2154A" w:rsidRPr="006902A3">
              <w:rPr>
                <w:rFonts w:ascii="Times New Roman" w:hAnsi="Times New Roman" w:cs="Times New Roman"/>
                <w:color w:val="000000"/>
                <w:sz w:val="24"/>
                <w:lang w:val="en-US"/>
              </w:rPr>
              <w:t>.</w:t>
            </w:r>
          </w:p>
          <w:p w14:paraId="57BD94D4" w14:textId="046E8A34" w:rsidR="00A72CB6" w:rsidRPr="006902A3" w:rsidRDefault="00B2154A" w:rsidP="00A771AD">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sidRPr="006902A3">
              <w:rPr>
                <w:rFonts w:ascii="Times New Roman" w:hAnsi="Times New Roman" w:cs="Times New Roman"/>
                <w:color w:val="000000"/>
                <w:sz w:val="24"/>
                <w:lang w:val="en-US"/>
              </w:rPr>
              <w:t xml:space="preserve">Unit 4: </w:t>
            </w:r>
            <w:r w:rsidR="00A72CB6" w:rsidRPr="006902A3">
              <w:rPr>
                <w:rFonts w:ascii="Times New Roman" w:hAnsi="Times New Roman" w:cs="Times New Roman"/>
                <w:color w:val="000000"/>
                <w:sz w:val="24"/>
                <w:lang w:val="en-US"/>
              </w:rPr>
              <w:t>1820-1865</w:t>
            </w:r>
            <w:r w:rsidRPr="006902A3">
              <w:rPr>
                <w:rFonts w:ascii="Times New Roman" w:hAnsi="Times New Roman" w:cs="Times New Roman"/>
                <w:color w:val="000000"/>
                <w:sz w:val="24"/>
                <w:lang w:val="en-US"/>
              </w:rPr>
              <w:t>.</w:t>
            </w:r>
          </w:p>
          <w:p w14:paraId="6186AB20" w14:textId="5AAC572F" w:rsidR="00A72CB6" w:rsidRPr="006902A3" w:rsidRDefault="00B2154A" w:rsidP="00A771AD">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sidRPr="006902A3">
              <w:rPr>
                <w:rFonts w:ascii="Times New Roman" w:hAnsi="Times New Roman" w:cs="Times New Roman"/>
                <w:color w:val="000000"/>
                <w:sz w:val="24"/>
                <w:lang w:val="en-US"/>
              </w:rPr>
              <w:t xml:space="preserve">Unit 5: </w:t>
            </w:r>
            <w:r w:rsidR="00A72CB6" w:rsidRPr="006902A3">
              <w:rPr>
                <w:rFonts w:ascii="Times New Roman" w:hAnsi="Times New Roman" w:cs="Times New Roman"/>
                <w:color w:val="000000"/>
                <w:sz w:val="24"/>
                <w:lang w:val="en-US"/>
              </w:rPr>
              <w:t>1865-1914</w:t>
            </w:r>
            <w:r w:rsidRPr="006902A3">
              <w:rPr>
                <w:rFonts w:ascii="Times New Roman" w:hAnsi="Times New Roman" w:cs="Times New Roman"/>
                <w:color w:val="000000"/>
                <w:sz w:val="24"/>
                <w:lang w:val="en-US"/>
              </w:rPr>
              <w:t>.</w:t>
            </w:r>
          </w:p>
          <w:p w14:paraId="22B61E44" w14:textId="7DCF8334" w:rsidR="00A72CB6" w:rsidRPr="006902A3" w:rsidRDefault="00B2154A" w:rsidP="00A771AD">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sidRPr="006902A3">
              <w:rPr>
                <w:rFonts w:ascii="Times New Roman" w:hAnsi="Times New Roman" w:cs="Times New Roman"/>
                <w:color w:val="000000"/>
                <w:sz w:val="24"/>
                <w:lang w:val="en-US"/>
              </w:rPr>
              <w:t xml:space="preserve">Unit 6: </w:t>
            </w:r>
            <w:r w:rsidR="00A72CB6" w:rsidRPr="006902A3">
              <w:rPr>
                <w:rFonts w:ascii="Times New Roman" w:hAnsi="Times New Roman" w:cs="Times New Roman"/>
                <w:color w:val="000000"/>
                <w:sz w:val="24"/>
                <w:lang w:val="en-US"/>
              </w:rPr>
              <w:t>1914-1945</w:t>
            </w:r>
            <w:r w:rsidRPr="006902A3">
              <w:rPr>
                <w:rFonts w:ascii="Times New Roman" w:hAnsi="Times New Roman" w:cs="Times New Roman"/>
                <w:color w:val="000000"/>
                <w:sz w:val="24"/>
                <w:lang w:val="en-US"/>
              </w:rPr>
              <w:t>.</w:t>
            </w:r>
          </w:p>
          <w:p w14:paraId="00000058" w14:textId="147E1325" w:rsidR="00A72CB6" w:rsidRPr="006902A3" w:rsidRDefault="00B2154A" w:rsidP="00A771AD">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sidRPr="006902A3">
              <w:rPr>
                <w:rFonts w:ascii="Times New Roman" w:hAnsi="Times New Roman" w:cs="Times New Roman"/>
                <w:color w:val="000000"/>
                <w:sz w:val="24"/>
                <w:lang w:val="en-US"/>
              </w:rPr>
              <w:t xml:space="preserve">Unit 7: </w:t>
            </w:r>
            <w:r w:rsidR="00751A1C" w:rsidRPr="006902A3">
              <w:rPr>
                <w:rFonts w:ascii="Times New Roman" w:hAnsi="Times New Roman" w:cs="Times New Roman"/>
                <w:color w:val="000000"/>
                <w:sz w:val="24"/>
                <w:lang w:val="en-US"/>
              </w:rPr>
              <w:t>1945 to the present</w:t>
            </w:r>
            <w:r w:rsidR="00DB7D94" w:rsidRPr="006902A3">
              <w:rPr>
                <w:rFonts w:ascii="Times New Roman" w:hAnsi="Times New Roman" w:cs="Times New Roman"/>
                <w:color w:val="000000"/>
                <w:sz w:val="24"/>
                <w:lang w:val="en-US"/>
              </w:rPr>
              <w:t>.</w:t>
            </w:r>
          </w:p>
        </w:tc>
      </w:tr>
    </w:tbl>
    <w:p w14:paraId="00000059" w14:textId="77777777" w:rsidR="00AD0AF7" w:rsidRPr="006902A3" w:rsidRDefault="00AD0AF7" w:rsidP="00A771AD">
      <w:pPr>
        <w:spacing w:line="360" w:lineRule="auto"/>
        <w:ind w:left="0" w:hanging="2"/>
        <w:rPr>
          <w:rFonts w:ascii="Times New Roman" w:hAnsi="Times New Roman" w:cs="Times New Roman"/>
          <w:sz w:val="24"/>
          <w:lang w:val="en-US"/>
        </w:rPr>
      </w:pPr>
    </w:p>
    <w:p w14:paraId="0000005A" w14:textId="77777777" w:rsidR="00AD0AF7" w:rsidRPr="006902A3" w:rsidRDefault="00AD0AF7" w:rsidP="00A771AD">
      <w:pPr>
        <w:spacing w:line="360" w:lineRule="auto"/>
        <w:ind w:left="0" w:hanging="2"/>
        <w:rPr>
          <w:rFonts w:ascii="Times New Roman" w:hAnsi="Times New Roman" w:cs="Times New Roman"/>
          <w:sz w:val="24"/>
          <w:lang w:val="en-US"/>
        </w:rPr>
      </w:pPr>
    </w:p>
    <w:p w14:paraId="0000005B" w14:textId="2F29502C" w:rsidR="00AD0AF7" w:rsidRPr="006902A3" w:rsidRDefault="000367B9" w:rsidP="00A771AD">
      <w:pPr>
        <w:numPr>
          <w:ilvl w:val="0"/>
          <w:numId w:val="1"/>
        </w:numPr>
        <w:spacing w:line="360" w:lineRule="auto"/>
        <w:ind w:left="0" w:hanging="2"/>
        <w:rPr>
          <w:rFonts w:ascii="Times New Roman" w:hAnsi="Times New Roman" w:cs="Times New Roman"/>
          <w:sz w:val="24"/>
        </w:rPr>
      </w:pPr>
      <w:r w:rsidRPr="006902A3">
        <w:rPr>
          <w:rFonts w:ascii="Times New Roman" w:hAnsi="Times New Roman" w:cs="Times New Roman"/>
          <w:b/>
          <w:sz w:val="24"/>
        </w:rPr>
        <w:t>ESTRATEGIAS METODOLÓGICAS</w:t>
      </w:r>
    </w:p>
    <w:p w14:paraId="5EF568A5" w14:textId="77777777" w:rsidR="00D04CE2" w:rsidRPr="006902A3" w:rsidRDefault="00D04CE2" w:rsidP="00A771AD">
      <w:pPr>
        <w:spacing w:line="360" w:lineRule="auto"/>
        <w:ind w:leftChars="0" w:left="0" w:firstLineChars="0" w:firstLine="0"/>
        <w:rPr>
          <w:rFonts w:ascii="Times New Roman" w:hAnsi="Times New Roman" w:cs="Times New Roman"/>
          <w:sz w:val="24"/>
        </w:rPr>
      </w:pPr>
    </w:p>
    <w:tbl>
      <w:tblPr>
        <w:tblStyle w:val="af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351670" w14:paraId="2D9DC5DA" w14:textId="77777777">
        <w:trPr>
          <w:trHeight w:val="1240"/>
        </w:trPr>
        <w:tc>
          <w:tcPr>
            <w:tcW w:w="10114" w:type="dxa"/>
            <w:shd w:val="clear" w:color="auto" w:fill="FFFFFF"/>
          </w:tcPr>
          <w:p w14:paraId="20BD0190" w14:textId="309E02F3" w:rsidR="009316A7" w:rsidRPr="006902A3" w:rsidRDefault="009316A7" w:rsidP="00A771AD">
            <w:pPr>
              <w:pBdr>
                <w:top w:val="nil"/>
                <w:left w:val="nil"/>
                <w:bottom w:val="nil"/>
                <w:right w:val="nil"/>
                <w:between w:val="nil"/>
              </w:pBdr>
              <w:spacing w:line="360" w:lineRule="auto"/>
              <w:ind w:leftChars="0" w:left="0" w:firstLineChars="0" w:firstLine="0"/>
              <w:rPr>
                <w:rFonts w:ascii="Times New Roman" w:eastAsia="Arial" w:hAnsi="Times New Roman" w:cs="Times New Roman"/>
                <w:sz w:val="24"/>
                <w:lang w:val="en-US"/>
              </w:rPr>
            </w:pPr>
          </w:p>
          <w:p w14:paraId="00000066" w14:textId="7C5E69B7" w:rsidR="00A56EA2" w:rsidRPr="006902A3" w:rsidRDefault="00A56EA2" w:rsidP="00A771AD">
            <w:pPr>
              <w:pBdr>
                <w:top w:val="nil"/>
                <w:left w:val="nil"/>
                <w:bottom w:val="nil"/>
                <w:right w:val="nil"/>
                <w:between w:val="nil"/>
              </w:pBdr>
              <w:spacing w:line="360" w:lineRule="auto"/>
              <w:ind w:leftChars="0" w:left="0" w:firstLineChars="0" w:firstLine="0"/>
              <w:rPr>
                <w:rFonts w:ascii="Times New Roman" w:eastAsia="Arial" w:hAnsi="Times New Roman" w:cs="Times New Roman"/>
                <w:sz w:val="24"/>
                <w:lang w:val="en-US"/>
              </w:rPr>
            </w:pPr>
            <w:r w:rsidRPr="006902A3">
              <w:rPr>
                <w:rFonts w:ascii="Times New Roman" w:eastAsia="Arial" w:hAnsi="Times New Roman" w:cs="Times New Roman"/>
                <w:sz w:val="24"/>
                <w:lang w:val="en-US"/>
              </w:rPr>
              <w:t>Students are expected to effectively use library and online resources to identify, document and read literary material. They perform a strong and revealing reading of texts in order to share with their fellow students their experience of reading. The less</w:t>
            </w:r>
            <w:r w:rsidR="00B53470" w:rsidRPr="006902A3">
              <w:rPr>
                <w:rFonts w:ascii="Times New Roman" w:eastAsia="Arial" w:hAnsi="Times New Roman" w:cs="Times New Roman"/>
                <w:sz w:val="24"/>
                <w:lang w:val="en-US"/>
              </w:rPr>
              <w:t>ons are strongly centered on</w:t>
            </w:r>
            <w:r w:rsidRPr="006902A3">
              <w:rPr>
                <w:rFonts w:ascii="Times New Roman" w:eastAsia="Arial" w:hAnsi="Times New Roman" w:cs="Times New Roman"/>
                <w:sz w:val="24"/>
                <w:lang w:val="en-US"/>
              </w:rPr>
              <w:t xml:space="preserve"> mini-lessons led by small groups of students in which they use a variety of reading instruction models to explore the contents.</w:t>
            </w:r>
            <w:r w:rsidR="008D0DB9" w:rsidRPr="006902A3">
              <w:rPr>
                <w:rFonts w:ascii="Times New Roman" w:eastAsia="Arial" w:hAnsi="Times New Roman" w:cs="Times New Roman"/>
                <w:sz w:val="24"/>
                <w:lang w:val="en-US"/>
              </w:rPr>
              <w:t xml:space="preserve"> This course will cover the above listed periods with attention to each period´s relevance and impact on social and cultural issues, </w:t>
            </w:r>
            <w:r w:rsidR="001C2552" w:rsidRPr="006902A3">
              <w:rPr>
                <w:rFonts w:ascii="Times New Roman" w:eastAsia="Arial" w:hAnsi="Times New Roman" w:cs="Times New Roman"/>
                <w:sz w:val="24"/>
                <w:lang w:val="en-US"/>
              </w:rPr>
              <w:t>as well</w:t>
            </w:r>
            <w:r w:rsidR="008D0DB9" w:rsidRPr="006902A3">
              <w:rPr>
                <w:rFonts w:ascii="Times New Roman" w:eastAsia="Arial" w:hAnsi="Times New Roman" w:cs="Times New Roman"/>
                <w:sz w:val="24"/>
                <w:lang w:val="en-US"/>
              </w:rPr>
              <w:t xml:space="preserve"> as specific authors making significant contributions to each.</w:t>
            </w:r>
          </w:p>
        </w:tc>
      </w:tr>
    </w:tbl>
    <w:p w14:paraId="5CBB3561" w14:textId="6FE9A4B3" w:rsidR="009316A7" w:rsidRPr="006902A3" w:rsidRDefault="009316A7" w:rsidP="00A771AD">
      <w:pPr>
        <w:spacing w:line="360" w:lineRule="auto"/>
        <w:ind w:leftChars="0" w:left="0" w:firstLineChars="0" w:firstLine="0"/>
        <w:rPr>
          <w:rFonts w:ascii="Times New Roman" w:hAnsi="Times New Roman" w:cs="Times New Roman"/>
          <w:sz w:val="24"/>
          <w:lang w:val="en-US"/>
        </w:rPr>
      </w:pPr>
    </w:p>
    <w:p w14:paraId="0000006A" w14:textId="77777777" w:rsidR="00AD0AF7" w:rsidRPr="006902A3" w:rsidRDefault="000367B9" w:rsidP="00A771AD">
      <w:pPr>
        <w:numPr>
          <w:ilvl w:val="0"/>
          <w:numId w:val="1"/>
        </w:numPr>
        <w:spacing w:line="360" w:lineRule="auto"/>
        <w:ind w:left="0" w:hanging="2"/>
        <w:rPr>
          <w:rFonts w:ascii="Times New Roman" w:hAnsi="Times New Roman" w:cs="Times New Roman"/>
          <w:sz w:val="24"/>
        </w:rPr>
      </w:pPr>
      <w:r w:rsidRPr="006902A3">
        <w:rPr>
          <w:rFonts w:ascii="Times New Roman" w:hAnsi="Times New Roman" w:cs="Times New Roman"/>
          <w:b/>
          <w:sz w:val="24"/>
        </w:rPr>
        <w:t>ACTIVIDADES Y PRÁCTICAS</w:t>
      </w:r>
    </w:p>
    <w:p w14:paraId="0000006B" w14:textId="77777777" w:rsidR="00AD0AF7" w:rsidRPr="006902A3" w:rsidRDefault="00AD0AF7" w:rsidP="00A771AD">
      <w:pPr>
        <w:spacing w:line="360" w:lineRule="auto"/>
        <w:ind w:left="0" w:hanging="2"/>
        <w:rPr>
          <w:rFonts w:ascii="Times New Roman" w:hAnsi="Times New Roman" w:cs="Times New Roman"/>
          <w:sz w:val="24"/>
        </w:rPr>
      </w:pPr>
    </w:p>
    <w:tbl>
      <w:tblPr>
        <w:tblStyle w:val="af4"/>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AD0AF7" w:rsidRPr="00351670" w14:paraId="7CBCB982" w14:textId="77777777">
        <w:tc>
          <w:tcPr>
            <w:tcW w:w="10190" w:type="dxa"/>
          </w:tcPr>
          <w:p w14:paraId="74855ADE" w14:textId="77777777" w:rsidR="009316A7" w:rsidRPr="006902A3" w:rsidRDefault="000367B9" w:rsidP="00A771AD">
            <w:pPr>
              <w:spacing w:line="360" w:lineRule="auto"/>
              <w:ind w:left="0" w:hanging="2"/>
              <w:rPr>
                <w:rFonts w:ascii="Times New Roman" w:eastAsia="Arial" w:hAnsi="Times New Roman" w:cs="Times New Roman"/>
                <w:sz w:val="24"/>
                <w:lang w:val="en-US"/>
              </w:rPr>
            </w:pPr>
            <w:r w:rsidRPr="006902A3">
              <w:rPr>
                <w:rFonts w:ascii="Times New Roman" w:eastAsia="Arial" w:hAnsi="Times New Roman" w:cs="Times New Roman"/>
                <w:sz w:val="24"/>
                <w:lang w:val="en-US"/>
              </w:rPr>
              <w:tab/>
            </w:r>
          </w:p>
          <w:p w14:paraId="0000006C" w14:textId="3AFBEFBC" w:rsidR="00AD0AF7" w:rsidRPr="006902A3" w:rsidRDefault="00D82CF5" w:rsidP="00A771AD">
            <w:pPr>
              <w:spacing w:line="360" w:lineRule="auto"/>
              <w:ind w:left="0" w:hanging="2"/>
              <w:rPr>
                <w:rFonts w:ascii="Times New Roman" w:eastAsia="Arial" w:hAnsi="Times New Roman" w:cs="Times New Roman"/>
                <w:sz w:val="24"/>
                <w:lang w:val="en-US"/>
              </w:rPr>
            </w:pPr>
            <w:r w:rsidRPr="006902A3">
              <w:rPr>
                <w:rFonts w:ascii="Times New Roman" w:eastAsia="Arial" w:hAnsi="Times New Roman" w:cs="Times New Roman"/>
                <w:sz w:val="24"/>
                <w:lang w:val="en-US"/>
              </w:rPr>
              <w:t>Lectures, independent research, mini-lessons led by students, oral discussions, writing exercises.</w:t>
            </w:r>
          </w:p>
          <w:p w14:paraId="0000006D" w14:textId="77777777" w:rsidR="00AD0AF7" w:rsidRPr="006902A3" w:rsidRDefault="00AD0AF7" w:rsidP="00A771AD">
            <w:pPr>
              <w:spacing w:line="360" w:lineRule="auto"/>
              <w:ind w:left="0" w:hanging="2"/>
              <w:rPr>
                <w:rFonts w:ascii="Times New Roman" w:eastAsia="Arial" w:hAnsi="Times New Roman" w:cs="Times New Roman"/>
                <w:sz w:val="24"/>
                <w:lang w:val="en-US"/>
              </w:rPr>
            </w:pPr>
          </w:p>
        </w:tc>
      </w:tr>
    </w:tbl>
    <w:p w14:paraId="0000006F" w14:textId="5C339A50" w:rsidR="00AD0AF7" w:rsidRPr="006902A3" w:rsidRDefault="00AD0AF7" w:rsidP="00A771AD">
      <w:pPr>
        <w:spacing w:line="360" w:lineRule="auto"/>
        <w:ind w:leftChars="0" w:left="0" w:firstLineChars="0" w:firstLine="0"/>
        <w:rPr>
          <w:rFonts w:ascii="Times New Roman" w:hAnsi="Times New Roman" w:cs="Times New Roman"/>
          <w:sz w:val="24"/>
          <w:lang w:val="en-US"/>
        </w:rPr>
      </w:pPr>
    </w:p>
    <w:p w14:paraId="00000070" w14:textId="77777777" w:rsidR="00AD0AF7" w:rsidRPr="006902A3" w:rsidRDefault="00AD0AF7" w:rsidP="00A771AD">
      <w:pPr>
        <w:spacing w:line="360" w:lineRule="auto"/>
        <w:ind w:left="0" w:hanging="2"/>
        <w:rPr>
          <w:rFonts w:ascii="Times New Roman" w:hAnsi="Times New Roman" w:cs="Times New Roman"/>
          <w:sz w:val="24"/>
          <w:lang w:val="en-US"/>
        </w:rPr>
      </w:pPr>
    </w:p>
    <w:p w14:paraId="00000071" w14:textId="3783B33E" w:rsidR="00AD0AF7" w:rsidRPr="006902A3" w:rsidRDefault="000367B9" w:rsidP="00A771AD">
      <w:pPr>
        <w:numPr>
          <w:ilvl w:val="0"/>
          <w:numId w:val="1"/>
        </w:numPr>
        <w:spacing w:line="360" w:lineRule="auto"/>
        <w:ind w:left="0" w:hanging="2"/>
        <w:rPr>
          <w:rFonts w:ascii="Times New Roman" w:hAnsi="Times New Roman" w:cs="Times New Roman"/>
          <w:sz w:val="24"/>
        </w:rPr>
      </w:pPr>
      <w:r w:rsidRPr="006902A3">
        <w:rPr>
          <w:rFonts w:ascii="Times New Roman" w:hAnsi="Times New Roman" w:cs="Times New Roman"/>
          <w:b/>
          <w:sz w:val="24"/>
        </w:rPr>
        <w:t>CRITERIOS DE EVALUACIÓN PARA EL DESARROLLO DE COMPETENCIAS</w:t>
      </w:r>
    </w:p>
    <w:p w14:paraId="52801A94" w14:textId="77777777" w:rsidR="00041E5C" w:rsidRPr="006902A3" w:rsidRDefault="00041E5C" w:rsidP="00A771AD">
      <w:pPr>
        <w:spacing w:line="360" w:lineRule="auto"/>
        <w:ind w:leftChars="0" w:left="0" w:firstLineChars="0" w:firstLine="0"/>
        <w:rPr>
          <w:rFonts w:ascii="Times New Roman" w:hAnsi="Times New Roman" w:cs="Times New Roman"/>
          <w:sz w:val="24"/>
        </w:rPr>
      </w:pPr>
    </w:p>
    <w:tbl>
      <w:tblPr>
        <w:tblStyle w:val="af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351670" w14:paraId="6F259AB2" w14:textId="77777777" w:rsidTr="007A3D2A">
        <w:trPr>
          <w:trHeight w:val="1616"/>
        </w:trPr>
        <w:tc>
          <w:tcPr>
            <w:tcW w:w="10114" w:type="dxa"/>
            <w:shd w:val="clear" w:color="auto" w:fill="FFFFFF"/>
          </w:tcPr>
          <w:p w14:paraId="1427B4D2" w14:textId="3DA69CD3" w:rsidR="00AD0AF7" w:rsidRPr="00A771AD" w:rsidRDefault="00313D4D" w:rsidP="00A771AD">
            <w:pPr>
              <w:spacing w:after="160" w:line="360" w:lineRule="auto"/>
              <w:ind w:leftChars="0" w:left="0" w:firstLineChars="0" w:firstLine="0"/>
              <w:rPr>
                <w:rFonts w:ascii="Times New Roman" w:eastAsia="Arial" w:hAnsi="Times New Roman" w:cs="Times New Roman"/>
                <w:sz w:val="24"/>
                <w:lang w:val="en-US"/>
              </w:rPr>
            </w:pPr>
            <w:r w:rsidRPr="00A771AD">
              <w:rPr>
                <w:rFonts w:ascii="Times New Roman" w:eastAsia="Arial" w:hAnsi="Times New Roman" w:cs="Times New Roman"/>
                <w:sz w:val="24"/>
                <w:lang w:val="en-US"/>
              </w:rPr>
              <w:t>Students will demonstrate the ability t</w:t>
            </w:r>
            <w:r w:rsidR="001635DB" w:rsidRPr="00A771AD">
              <w:rPr>
                <w:rFonts w:ascii="Times New Roman" w:eastAsia="Arial" w:hAnsi="Times New Roman" w:cs="Times New Roman"/>
                <w:sz w:val="24"/>
                <w:lang w:val="en-US"/>
              </w:rPr>
              <w:t xml:space="preserve">o formulate and defend </w:t>
            </w:r>
            <w:r w:rsidRPr="00A771AD">
              <w:rPr>
                <w:rFonts w:ascii="Times New Roman" w:eastAsia="Arial" w:hAnsi="Times New Roman" w:cs="Times New Roman"/>
                <w:sz w:val="24"/>
                <w:lang w:val="en-US"/>
              </w:rPr>
              <w:t>critically significant arguments in which they analyze, evaluate, and synthesize literary material. Reading reports and class participation in the activities are required to meet the grading policies established by the university.</w:t>
            </w:r>
          </w:p>
          <w:p w14:paraId="00000079" w14:textId="6EEA3ED2" w:rsidR="00D04CE2" w:rsidRPr="006902A3" w:rsidRDefault="008E226F" w:rsidP="00A771AD">
            <w:pPr>
              <w:pStyle w:val="Prrafodelista"/>
              <w:spacing w:after="160" w:line="360" w:lineRule="auto"/>
              <w:ind w:leftChars="0" w:left="360" w:firstLineChars="0" w:firstLine="0"/>
              <w:rPr>
                <w:rFonts w:ascii="Times New Roman" w:eastAsia="Arial" w:hAnsi="Times New Roman" w:cs="Times New Roman"/>
                <w:sz w:val="24"/>
                <w:lang w:val="en-US"/>
              </w:rPr>
            </w:pPr>
            <w:r w:rsidRPr="006902A3">
              <w:rPr>
                <w:rFonts w:ascii="Times New Roman" w:eastAsia="Arial" w:hAnsi="Times New Roman" w:cs="Times New Roman"/>
                <w:sz w:val="24"/>
                <w:lang w:val="en-US"/>
              </w:rPr>
              <w:t>Outcome: All students will receive a grade ranging from 1.0-5.0.</w:t>
            </w:r>
          </w:p>
        </w:tc>
      </w:tr>
    </w:tbl>
    <w:p w14:paraId="0000007A" w14:textId="77777777" w:rsidR="00AD0AF7" w:rsidRPr="006902A3" w:rsidRDefault="00AD0AF7" w:rsidP="00A771AD">
      <w:pPr>
        <w:spacing w:line="360" w:lineRule="auto"/>
        <w:ind w:left="0" w:hanging="2"/>
        <w:rPr>
          <w:rFonts w:ascii="Times New Roman" w:hAnsi="Times New Roman" w:cs="Times New Roman"/>
          <w:sz w:val="24"/>
          <w:lang w:val="en-US"/>
        </w:rPr>
      </w:pPr>
    </w:p>
    <w:p w14:paraId="0000007B" w14:textId="43216188" w:rsidR="00AD0AF7" w:rsidRPr="006902A3" w:rsidRDefault="000367B9" w:rsidP="00A771AD">
      <w:pPr>
        <w:numPr>
          <w:ilvl w:val="0"/>
          <w:numId w:val="1"/>
        </w:numPr>
        <w:spacing w:line="360" w:lineRule="auto"/>
        <w:ind w:left="0" w:hanging="2"/>
        <w:rPr>
          <w:rFonts w:ascii="Times New Roman" w:hAnsi="Times New Roman" w:cs="Times New Roman"/>
          <w:sz w:val="24"/>
          <w:lang w:val="en-US"/>
        </w:rPr>
      </w:pPr>
      <w:r w:rsidRPr="006902A3">
        <w:rPr>
          <w:rFonts w:ascii="Times New Roman" w:hAnsi="Times New Roman" w:cs="Times New Roman"/>
          <w:b/>
          <w:sz w:val="24"/>
          <w:lang w:val="en-US"/>
        </w:rPr>
        <w:t>BIBLIOGRAFÍA</w:t>
      </w:r>
    </w:p>
    <w:p w14:paraId="72A7867B" w14:textId="77777777" w:rsidR="00141087" w:rsidRPr="006902A3" w:rsidRDefault="00141087" w:rsidP="00A771AD">
      <w:pPr>
        <w:spacing w:line="360" w:lineRule="auto"/>
        <w:ind w:leftChars="0" w:left="0" w:firstLineChars="0" w:firstLine="0"/>
        <w:rPr>
          <w:rFonts w:ascii="Times New Roman" w:hAnsi="Times New Roman" w:cs="Times New Roman"/>
          <w:sz w:val="24"/>
          <w:lang w:val="en-US"/>
        </w:rPr>
      </w:pPr>
    </w:p>
    <w:p w14:paraId="4D102D6F" w14:textId="77777777" w:rsidR="00041E5C" w:rsidRPr="006902A3" w:rsidRDefault="00041E5C" w:rsidP="00A771AD">
      <w:pPr>
        <w:spacing w:line="360" w:lineRule="auto"/>
        <w:ind w:leftChars="0" w:left="0" w:firstLineChars="0" w:firstLine="0"/>
        <w:rPr>
          <w:rFonts w:ascii="Times New Roman" w:hAnsi="Times New Roman" w:cs="Times New Roman"/>
          <w:sz w:val="24"/>
          <w:lang w:val="en-US"/>
        </w:rPr>
      </w:pPr>
    </w:p>
    <w:tbl>
      <w:tblPr>
        <w:tblStyle w:val="af6"/>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6902A3" w14:paraId="10ACA337" w14:textId="77777777" w:rsidTr="0031359C">
        <w:trPr>
          <w:trHeight w:val="800"/>
        </w:trPr>
        <w:tc>
          <w:tcPr>
            <w:tcW w:w="10114" w:type="dxa"/>
            <w:shd w:val="clear" w:color="auto" w:fill="auto"/>
          </w:tcPr>
          <w:p w14:paraId="3DCAC346" w14:textId="77777777" w:rsidR="007A3D2A" w:rsidRPr="006902A3" w:rsidRDefault="007F70C8" w:rsidP="00A771AD">
            <w:pPr>
              <w:tabs>
                <w:tab w:val="left" w:pos="225"/>
              </w:tabs>
              <w:spacing w:line="360" w:lineRule="auto"/>
              <w:ind w:left="0" w:hanging="2"/>
              <w:rPr>
                <w:rFonts w:ascii="Times New Roman" w:hAnsi="Times New Roman" w:cs="Times New Roman"/>
                <w:sz w:val="24"/>
                <w:lang w:val="en-US"/>
              </w:rPr>
            </w:pPr>
            <w:r w:rsidRPr="006902A3">
              <w:rPr>
                <w:rFonts w:ascii="Times New Roman" w:hAnsi="Times New Roman" w:cs="Times New Roman"/>
                <w:sz w:val="24"/>
                <w:lang w:val="en-US"/>
              </w:rPr>
              <w:tab/>
            </w:r>
          </w:p>
          <w:p w14:paraId="6723127E" w14:textId="4748BE44" w:rsidR="007D748D" w:rsidRPr="006902A3" w:rsidRDefault="00D74B45" w:rsidP="00CD402B">
            <w:pPr>
              <w:shd w:val="clear" w:color="auto" w:fill="FFFFFF"/>
              <w:spacing w:line="360" w:lineRule="auto"/>
              <w:ind w:leftChars="0" w:left="0" w:firstLineChars="0" w:firstLine="0"/>
              <w:rPr>
                <w:rFonts w:ascii="Times New Roman" w:hAnsi="Times New Roman" w:cs="Times New Roman"/>
                <w:color w:val="000000"/>
                <w:sz w:val="24"/>
                <w:lang w:val="en-US"/>
              </w:rPr>
            </w:pPr>
            <w:r w:rsidRPr="006902A3">
              <w:rPr>
                <w:rFonts w:ascii="Times New Roman" w:hAnsi="Times New Roman" w:cs="Times New Roman"/>
                <w:color w:val="000000"/>
                <w:sz w:val="24"/>
                <w:shd w:val="clear" w:color="auto" w:fill="FFFFFF"/>
                <w:lang w:val="en-US"/>
              </w:rPr>
              <w:t>Ousby, I. (1993).</w:t>
            </w:r>
            <w:r w:rsidRPr="006902A3">
              <w:rPr>
                <w:rFonts w:ascii="Times New Roman" w:hAnsi="Times New Roman" w:cs="Times New Roman"/>
                <w:i/>
                <w:iCs/>
                <w:color w:val="000000"/>
                <w:sz w:val="24"/>
                <w:lang w:val="en-US"/>
              </w:rPr>
              <w:t xml:space="preserve"> </w:t>
            </w:r>
            <w:r w:rsidR="007D748D" w:rsidRPr="006902A3">
              <w:rPr>
                <w:rFonts w:ascii="Times New Roman" w:hAnsi="Times New Roman" w:cs="Times New Roman"/>
                <w:i/>
                <w:iCs/>
                <w:color w:val="000000"/>
                <w:sz w:val="24"/>
                <w:lang w:val="en-US"/>
              </w:rPr>
              <w:t>The Cambridge guide to literature in English.</w:t>
            </w:r>
            <w:r w:rsidRPr="006902A3">
              <w:rPr>
                <w:rFonts w:ascii="Times New Roman" w:hAnsi="Times New Roman" w:cs="Times New Roman"/>
                <w:color w:val="000000"/>
                <w:sz w:val="24"/>
                <w:lang w:val="en-US"/>
              </w:rPr>
              <w:t xml:space="preserve"> </w:t>
            </w:r>
            <w:r w:rsidR="007D748D" w:rsidRPr="006902A3">
              <w:rPr>
                <w:rFonts w:ascii="Times New Roman" w:hAnsi="Times New Roman" w:cs="Times New Roman"/>
                <w:color w:val="000000"/>
                <w:sz w:val="24"/>
                <w:lang w:val="en-US"/>
              </w:rPr>
              <w:t>C</w:t>
            </w:r>
            <w:r w:rsidRPr="006902A3">
              <w:rPr>
                <w:rFonts w:ascii="Times New Roman" w:hAnsi="Times New Roman" w:cs="Times New Roman"/>
                <w:color w:val="000000"/>
                <w:sz w:val="24"/>
                <w:lang w:val="en-US"/>
              </w:rPr>
              <w:t>ambridge University Press.</w:t>
            </w:r>
          </w:p>
          <w:p w14:paraId="478947EF" w14:textId="77777777" w:rsidR="007D748D" w:rsidRPr="006902A3" w:rsidRDefault="007D748D" w:rsidP="00A771AD">
            <w:pPr>
              <w:shd w:val="clear" w:color="auto" w:fill="FFFFFF"/>
              <w:spacing w:line="360" w:lineRule="auto"/>
              <w:ind w:left="718" w:firstLineChars="0" w:hanging="720"/>
              <w:rPr>
                <w:rFonts w:ascii="Times New Roman" w:hAnsi="Times New Roman" w:cs="Times New Roman"/>
                <w:color w:val="000000"/>
                <w:sz w:val="24"/>
                <w:lang w:val="en-US"/>
              </w:rPr>
            </w:pPr>
          </w:p>
          <w:p w14:paraId="28A36997" w14:textId="51995134" w:rsidR="000973EE" w:rsidRPr="008912B0" w:rsidRDefault="00BF11B5" w:rsidP="00A771AD">
            <w:pPr>
              <w:shd w:val="clear" w:color="auto" w:fill="FFFFFF"/>
              <w:spacing w:line="360" w:lineRule="auto"/>
              <w:ind w:left="718" w:firstLineChars="0" w:hanging="720"/>
              <w:rPr>
                <w:rFonts w:ascii="Times New Roman" w:hAnsi="Times New Roman" w:cs="Times New Roman"/>
                <w:color w:val="000000"/>
                <w:sz w:val="24"/>
                <w:lang w:val="en-US"/>
              </w:rPr>
            </w:pPr>
            <w:r w:rsidRPr="006902A3">
              <w:rPr>
                <w:rFonts w:ascii="Times New Roman" w:hAnsi="Times New Roman" w:cs="Times New Roman"/>
                <w:color w:val="000000"/>
                <w:sz w:val="24"/>
                <w:lang w:val="en-US"/>
              </w:rPr>
              <w:t>Bercovitch, S. (1994).</w:t>
            </w:r>
            <w:r w:rsidRPr="006902A3">
              <w:rPr>
                <w:rFonts w:ascii="Times New Roman" w:hAnsi="Times New Roman" w:cs="Times New Roman"/>
                <w:i/>
                <w:iCs/>
                <w:color w:val="000000"/>
                <w:sz w:val="24"/>
                <w:lang w:val="en-US"/>
              </w:rPr>
              <w:t xml:space="preserve"> </w:t>
            </w:r>
            <w:r w:rsidR="007D748D" w:rsidRPr="006902A3">
              <w:rPr>
                <w:rFonts w:ascii="Times New Roman" w:hAnsi="Times New Roman" w:cs="Times New Roman"/>
                <w:i/>
                <w:iCs/>
                <w:color w:val="000000"/>
                <w:sz w:val="24"/>
                <w:lang w:val="en-US"/>
              </w:rPr>
              <w:t>The Cambridge</w:t>
            </w:r>
            <w:r w:rsidRPr="006902A3">
              <w:rPr>
                <w:rFonts w:ascii="Times New Roman" w:hAnsi="Times New Roman" w:cs="Times New Roman"/>
                <w:i/>
                <w:iCs/>
                <w:color w:val="000000"/>
                <w:sz w:val="24"/>
                <w:lang w:val="en-US"/>
              </w:rPr>
              <w:t xml:space="preserve"> history of American literature </w:t>
            </w:r>
            <w:r w:rsidRPr="006902A3">
              <w:rPr>
                <w:rFonts w:ascii="Times New Roman" w:hAnsi="Times New Roman" w:cs="Times New Roman"/>
                <w:iCs/>
                <w:color w:val="000000"/>
                <w:sz w:val="24"/>
                <w:lang w:val="en-US"/>
              </w:rPr>
              <w:t>(Vol. 8).</w:t>
            </w:r>
            <w:r w:rsidRPr="006902A3">
              <w:rPr>
                <w:rFonts w:ascii="Times New Roman" w:hAnsi="Times New Roman" w:cs="Times New Roman"/>
                <w:color w:val="000000"/>
                <w:sz w:val="24"/>
                <w:lang w:val="en-US"/>
              </w:rPr>
              <w:t xml:space="preserve"> </w:t>
            </w:r>
            <w:r w:rsidR="007D748D" w:rsidRPr="006902A3">
              <w:rPr>
                <w:rFonts w:ascii="Times New Roman" w:hAnsi="Times New Roman" w:cs="Times New Roman"/>
                <w:color w:val="000000"/>
                <w:sz w:val="24"/>
                <w:lang w:val="en-US"/>
              </w:rPr>
              <w:t xml:space="preserve">Cambridge </w:t>
            </w:r>
            <w:r w:rsidRPr="006902A3">
              <w:rPr>
                <w:rFonts w:ascii="Times New Roman" w:hAnsi="Times New Roman" w:cs="Times New Roman"/>
                <w:color w:val="000000"/>
                <w:sz w:val="24"/>
                <w:lang w:val="en-US"/>
              </w:rPr>
              <w:t>University Press.</w:t>
            </w:r>
            <w:r w:rsidR="000973EE" w:rsidRPr="006902A3">
              <w:rPr>
                <w:rFonts w:ascii="Times New Roman" w:eastAsia="Times New Roman" w:hAnsi="Times New Roman" w:cs="Times New Roman"/>
                <w:color w:val="181818"/>
                <w:position w:val="0"/>
                <w:sz w:val="24"/>
                <w:shd w:val="clear" w:color="auto" w:fill="FFFFFF"/>
                <w:lang w:val="en-US" w:eastAsia="en-US"/>
              </w:rPr>
              <w:t> </w:t>
            </w:r>
          </w:p>
          <w:p w14:paraId="4A026350" w14:textId="48CE640B" w:rsidR="007D748D" w:rsidRPr="006902A3" w:rsidRDefault="00351670" w:rsidP="00A771AD">
            <w:pPr>
              <w:suppressAutoHyphens w:val="0"/>
              <w:spacing w:line="360" w:lineRule="auto"/>
              <w:ind w:leftChars="0" w:left="0" w:firstLineChars="0" w:hanging="2"/>
              <w:textDirection w:val="lrTb"/>
              <w:textAlignment w:val="auto"/>
              <w:outlineLvl w:val="9"/>
              <w:rPr>
                <w:rFonts w:ascii="Times New Roman" w:eastAsia="Times New Roman" w:hAnsi="Times New Roman" w:cs="Times New Roman"/>
                <w:color w:val="333333"/>
                <w:position w:val="0"/>
                <w:sz w:val="24"/>
                <w:shd w:val="clear" w:color="auto" w:fill="FFFFFF"/>
                <w:lang w:val="en-US" w:eastAsia="en-US"/>
              </w:rPr>
            </w:pPr>
            <w:hyperlink r:id="rId8" w:history="1">
              <w:r w:rsidR="000973EE" w:rsidRPr="006902A3">
                <w:rPr>
                  <w:rFonts w:ascii="Times New Roman" w:eastAsia="Times New Roman" w:hAnsi="Times New Roman" w:cs="Times New Roman"/>
                  <w:color w:val="333333"/>
                  <w:position w:val="0"/>
                  <w:sz w:val="24"/>
                  <w:shd w:val="clear" w:color="auto" w:fill="FFFFFF"/>
                  <w:lang w:val="en-US" w:eastAsia="en-US"/>
                </w:rPr>
                <w:t>Barrows</w:t>
              </w:r>
            </w:hyperlink>
            <w:r w:rsidR="005335F2" w:rsidRPr="006902A3">
              <w:rPr>
                <w:rFonts w:ascii="Times New Roman" w:eastAsia="Times New Roman" w:hAnsi="Times New Roman" w:cs="Times New Roman"/>
                <w:color w:val="333333"/>
                <w:position w:val="0"/>
                <w:sz w:val="24"/>
                <w:shd w:val="clear" w:color="auto" w:fill="FFFFFF"/>
                <w:lang w:val="en-US" w:eastAsia="en-US"/>
              </w:rPr>
              <w:t>, M. (Ed.). (1974).</w:t>
            </w:r>
            <w:r w:rsidR="000973EE" w:rsidRPr="006902A3">
              <w:rPr>
                <w:rFonts w:ascii="Times New Roman" w:eastAsia="Times New Roman" w:hAnsi="Times New Roman" w:cs="Times New Roman"/>
                <w:color w:val="333333"/>
                <w:position w:val="0"/>
                <w:sz w:val="24"/>
                <w:shd w:val="clear" w:color="auto" w:fill="FFFFFF"/>
                <w:lang w:val="en-US" w:eastAsia="en-US"/>
              </w:rPr>
              <w:t xml:space="preserve"> </w:t>
            </w:r>
            <w:r w:rsidR="007D748D" w:rsidRPr="006902A3">
              <w:rPr>
                <w:rFonts w:ascii="Times New Roman" w:hAnsi="Times New Roman" w:cs="Times New Roman"/>
                <w:i/>
                <w:sz w:val="24"/>
                <w:lang w:val="en-US"/>
              </w:rPr>
              <w:t>T</w:t>
            </w:r>
            <w:r w:rsidR="005335F2" w:rsidRPr="006902A3">
              <w:rPr>
                <w:rFonts w:ascii="Times New Roman" w:hAnsi="Times New Roman" w:cs="Times New Roman"/>
                <w:i/>
                <w:sz w:val="24"/>
                <w:lang w:val="en-US"/>
              </w:rPr>
              <w:t xml:space="preserve">he American experience: Fiction. </w:t>
            </w:r>
            <w:r w:rsidR="005335F2" w:rsidRPr="006902A3">
              <w:rPr>
                <w:rFonts w:ascii="Times New Roman" w:hAnsi="Times New Roman" w:cs="Times New Roman"/>
                <w:sz w:val="24"/>
                <w:lang w:val="en-US"/>
              </w:rPr>
              <w:t>Macmillan.</w:t>
            </w:r>
            <w:r w:rsidR="007D748D" w:rsidRPr="006902A3">
              <w:rPr>
                <w:rFonts w:ascii="Times New Roman" w:hAnsi="Times New Roman" w:cs="Times New Roman"/>
                <w:sz w:val="24"/>
                <w:lang w:val="en-US"/>
              </w:rPr>
              <w:t xml:space="preserve"> </w:t>
            </w:r>
          </w:p>
          <w:p w14:paraId="62A5A4ED" w14:textId="77777777" w:rsidR="00977326" w:rsidRPr="006902A3" w:rsidRDefault="008C6B18" w:rsidP="00A771AD">
            <w:pPr>
              <w:spacing w:line="360" w:lineRule="auto"/>
              <w:ind w:left="718" w:firstLineChars="0" w:hanging="720"/>
              <w:rPr>
                <w:rFonts w:ascii="Times New Roman" w:hAnsi="Times New Roman" w:cs="Times New Roman"/>
                <w:sz w:val="24"/>
                <w:shd w:val="clear" w:color="auto" w:fill="FFFFFF"/>
                <w:lang w:val="en-US"/>
              </w:rPr>
            </w:pPr>
            <w:r w:rsidRPr="006902A3">
              <w:rPr>
                <w:rFonts w:ascii="Times New Roman" w:hAnsi="Times New Roman" w:cs="Times New Roman"/>
                <w:color w:val="111111"/>
                <w:sz w:val="24"/>
                <w:shd w:val="clear" w:color="auto" w:fill="FFFFFF"/>
                <w:lang w:val="en-US"/>
              </w:rPr>
              <w:t> </w:t>
            </w:r>
          </w:p>
          <w:p w14:paraId="6C66413A" w14:textId="6896D977" w:rsidR="0068363C" w:rsidRPr="006902A3" w:rsidRDefault="00351670" w:rsidP="00A771AD">
            <w:pPr>
              <w:shd w:val="clear" w:color="auto" w:fill="FFFFFF" w:themeFill="background1"/>
              <w:spacing w:line="360" w:lineRule="auto"/>
              <w:ind w:left="0" w:hanging="2"/>
              <w:rPr>
                <w:rFonts w:ascii="Times New Roman" w:hAnsi="Times New Roman" w:cs="Times New Roman"/>
                <w:sz w:val="24"/>
                <w:lang w:val="en-US"/>
              </w:rPr>
            </w:pPr>
            <w:hyperlink r:id="rId9" w:history="1">
              <w:r w:rsidR="00005E25" w:rsidRPr="006902A3">
                <w:rPr>
                  <w:rFonts w:ascii="Times New Roman" w:hAnsi="Times New Roman" w:cs="Times New Roman"/>
                  <w:sz w:val="24"/>
                  <w:shd w:val="clear" w:color="auto" w:fill="FFFFFF"/>
                  <w:lang w:val="en-US"/>
                </w:rPr>
                <w:t>Francis Hodgins</w:t>
              </w:r>
            </w:hyperlink>
            <w:r w:rsidR="00005E25" w:rsidRPr="006902A3">
              <w:rPr>
                <w:rFonts w:ascii="Times New Roman" w:hAnsi="Times New Roman" w:cs="Times New Roman"/>
                <w:sz w:val="24"/>
                <w:shd w:val="clear" w:color="auto" w:fill="FFFFFF"/>
                <w:lang w:val="en-US"/>
              </w:rPr>
              <w:t xml:space="preserve">, F., &amp; </w:t>
            </w:r>
            <w:hyperlink r:id="rId10" w:history="1">
              <w:r w:rsidR="00005E25" w:rsidRPr="006902A3">
                <w:rPr>
                  <w:rFonts w:ascii="Times New Roman" w:hAnsi="Times New Roman" w:cs="Times New Roman"/>
                  <w:sz w:val="24"/>
                  <w:shd w:val="clear" w:color="auto" w:fill="FFFFFF"/>
                  <w:lang w:val="en-US"/>
                </w:rPr>
                <w:t>Silverman</w:t>
              </w:r>
            </w:hyperlink>
            <w:r w:rsidR="00005E25" w:rsidRPr="006902A3">
              <w:rPr>
                <w:rFonts w:ascii="Times New Roman" w:hAnsi="Times New Roman" w:cs="Times New Roman"/>
                <w:sz w:val="24"/>
                <w:shd w:val="clear" w:color="auto" w:fill="FFFFFF"/>
                <w:lang w:val="en-US"/>
              </w:rPr>
              <w:t>, K.  (1980)</w:t>
            </w:r>
            <w:r w:rsidR="001C2552" w:rsidRPr="006902A3">
              <w:rPr>
                <w:rFonts w:ascii="Times New Roman" w:hAnsi="Times New Roman" w:cs="Times New Roman"/>
                <w:sz w:val="24"/>
                <w:shd w:val="clear" w:color="auto" w:fill="FFFFFF"/>
                <w:lang w:val="en-US"/>
              </w:rPr>
              <w:t xml:space="preserve">, </w:t>
            </w:r>
            <w:r w:rsidR="001C2552" w:rsidRPr="006902A3">
              <w:rPr>
                <w:rFonts w:ascii="Times New Roman" w:hAnsi="Times New Roman" w:cs="Times New Roman"/>
                <w:i/>
                <w:sz w:val="24"/>
                <w:lang w:val="en-US"/>
              </w:rPr>
              <w:t>Adventures</w:t>
            </w:r>
            <w:r w:rsidR="007D748D" w:rsidRPr="006902A3">
              <w:rPr>
                <w:rFonts w:ascii="Times New Roman" w:hAnsi="Times New Roman" w:cs="Times New Roman"/>
                <w:i/>
                <w:sz w:val="24"/>
                <w:lang w:val="en-US"/>
              </w:rPr>
              <w:t xml:space="preserve"> in </w:t>
            </w:r>
            <w:r w:rsidR="00977326" w:rsidRPr="006902A3">
              <w:rPr>
                <w:rFonts w:ascii="Times New Roman" w:hAnsi="Times New Roman" w:cs="Times New Roman"/>
                <w:i/>
                <w:sz w:val="24"/>
                <w:lang w:val="en-US"/>
              </w:rPr>
              <w:t>American</w:t>
            </w:r>
            <w:r w:rsidR="007D748D" w:rsidRPr="006902A3">
              <w:rPr>
                <w:rFonts w:ascii="Times New Roman" w:hAnsi="Times New Roman" w:cs="Times New Roman"/>
                <w:i/>
                <w:sz w:val="24"/>
                <w:lang w:val="en-US"/>
              </w:rPr>
              <w:t xml:space="preserve"> literature.</w:t>
            </w:r>
          </w:p>
          <w:p w14:paraId="6A643472" w14:textId="2716270E" w:rsidR="0068363C" w:rsidRPr="006902A3" w:rsidRDefault="0068363C" w:rsidP="00A771AD">
            <w:pPr>
              <w:shd w:val="clear" w:color="auto" w:fill="FFFFFF" w:themeFill="background1"/>
              <w:spacing w:line="360" w:lineRule="auto"/>
              <w:ind w:left="718" w:firstLineChars="0" w:hanging="720"/>
              <w:rPr>
                <w:rFonts w:ascii="Times New Roman" w:hAnsi="Times New Roman" w:cs="Times New Roman"/>
                <w:sz w:val="24"/>
                <w:lang w:val="en-US"/>
              </w:rPr>
            </w:pPr>
          </w:p>
          <w:p w14:paraId="17E51D54" w14:textId="00D1B505" w:rsidR="0068363C" w:rsidRPr="006902A3" w:rsidRDefault="0068363C" w:rsidP="00A771AD">
            <w:pPr>
              <w:spacing w:line="360" w:lineRule="auto"/>
              <w:ind w:left="718" w:firstLineChars="0" w:hanging="720"/>
              <w:rPr>
                <w:rFonts w:ascii="Times New Roman" w:hAnsi="Times New Roman" w:cs="Times New Roman"/>
                <w:sz w:val="24"/>
                <w:lang w:val="en-US"/>
              </w:rPr>
            </w:pPr>
            <w:r w:rsidRPr="006902A3">
              <w:rPr>
                <w:rFonts w:ascii="Times New Roman" w:hAnsi="Times New Roman" w:cs="Times New Roman"/>
                <w:sz w:val="24"/>
                <w:lang w:val="en-US"/>
              </w:rPr>
              <w:t xml:space="preserve">Elliott, E. (1988). </w:t>
            </w:r>
            <w:r w:rsidRPr="006902A3">
              <w:rPr>
                <w:rFonts w:ascii="Times New Roman" w:hAnsi="Times New Roman" w:cs="Times New Roman"/>
                <w:i/>
                <w:sz w:val="24"/>
                <w:lang w:val="en-US"/>
              </w:rPr>
              <w:t>Columbia Literary History of the United States</w:t>
            </w:r>
            <w:r w:rsidRPr="006902A3">
              <w:rPr>
                <w:rFonts w:ascii="Times New Roman" w:hAnsi="Times New Roman" w:cs="Times New Roman"/>
                <w:sz w:val="24"/>
                <w:lang w:val="en-US"/>
              </w:rPr>
              <w:t>. Columbia University Press</w:t>
            </w:r>
          </w:p>
          <w:p w14:paraId="2097C896" w14:textId="77777777" w:rsidR="00025960" w:rsidRPr="006902A3" w:rsidRDefault="00025960" w:rsidP="00A771AD">
            <w:pPr>
              <w:spacing w:line="360" w:lineRule="auto"/>
              <w:ind w:left="718" w:firstLineChars="0" w:hanging="720"/>
              <w:rPr>
                <w:rFonts w:ascii="Times New Roman" w:hAnsi="Times New Roman" w:cs="Times New Roman"/>
                <w:sz w:val="24"/>
                <w:lang w:val="en-US"/>
              </w:rPr>
            </w:pPr>
          </w:p>
          <w:p w14:paraId="081A204A" w14:textId="3FE71EDD" w:rsidR="00025960" w:rsidRPr="006902A3" w:rsidRDefault="00025960" w:rsidP="007820C0">
            <w:pPr>
              <w:spacing w:line="360" w:lineRule="auto"/>
              <w:ind w:leftChars="0" w:left="0" w:firstLineChars="0" w:firstLine="0"/>
              <w:rPr>
                <w:rFonts w:ascii="Times New Roman" w:hAnsi="Times New Roman" w:cs="Times New Roman"/>
                <w:sz w:val="24"/>
                <w:lang w:val="en-US"/>
              </w:rPr>
            </w:pPr>
            <w:r w:rsidRPr="006902A3">
              <w:rPr>
                <w:rFonts w:ascii="Times New Roman" w:hAnsi="Times New Roman" w:cs="Times New Roman"/>
                <w:sz w:val="24"/>
                <w:lang w:val="en-US"/>
              </w:rPr>
              <w:t>Books, electronic databases, websites, Universidad de Córdoba library</w:t>
            </w:r>
          </w:p>
          <w:p w14:paraId="58A8CD73" w14:textId="676A19A2" w:rsidR="007D748D" w:rsidRPr="006902A3" w:rsidRDefault="008C6B18" w:rsidP="00A771AD">
            <w:pPr>
              <w:spacing w:line="360" w:lineRule="auto"/>
              <w:ind w:left="718" w:firstLineChars="0" w:hanging="720"/>
              <w:rPr>
                <w:rFonts w:ascii="Times New Roman" w:hAnsi="Times New Roman" w:cs="Times New Roman"/>
                <w:sz w:val="24"/>
                <w:lang w:val="en-US"/>
              </w:rPr>
            </w:pPr>
            <w:r w:rsidRPr="006902A3">
              <w:rPr>
                <w:rFonts w:ascii="Times New Roman" w:hAnsi="Times New Roman" w:cs="Times New Roman"/>
                <w:sz w:val="24"/>
                <w:lang w:val="en-US"/>
              </w:rPr>
              <w:t xml:space="preserve"> </w:t>
            </w:r>
            <w:r w:rsidR="007D748D" w:rsidRPr="006902A3">
              <w:rPr>
                <w:rFonts w:ascii="Times New Roman" w:hAnsi="Times New Roman" w:cs="Times New Roman"/>
                <w:sz w:val="24"/>
                <w:lang w:val="en-US"/>
              </w:rPr>
              <w:t xml:space="preserve"> </w:t>
            </w:r>
          </w:p>
          <w:p w14:paraId="0000007D" w14:textId="4BE3AF29" w:rsidR="0068363C" w:rsidRPr="006902A3" w:rsidRDefault="00024E54" w:rsidP="00A771AD">
            <w:pPr>
              <w:shd w:val="clear" w:color="auto" w:fill="FFFFFF"/>
              <w:spacing w:line="360" w:lineRule="auto"/>
              <w:ind w:leftChars="0" w:left="0" w:firstLineChars="0" w:hanging="720"/>
              <w:rPr>
                <w:rFonts w:ascii="Times New Roman" w:hAnsi="Times New Roman" w:cs="Times New Roman"/>
                <w:color w:val="000000"/>
                <w:sz w:val="24"/>
                <w:lang w:val="en-US"/>
              </w:rPr>
            </w:pPr>
            <w:r w:rsidRPr="006902A3">
              <w:rPr>
                <w:rFonts w:ascii="Times New Roman" w:hAnsi="Times New Roman" w:cs="Times New Roman"/>
                <w:i/>
                <w:iCs/>
                <w:color w:val="000000"/>
                <w:sz w:val="24"/>
                <w:lang w:val="en-US"/>
              </w:rPr>
              <w:t>Colb</w:t>
            </w:r>
          </w:p>
        </w:tc>
      </w:tr>
      <w:tr w:rsidR="00CD402B" w:rsidRPr="006902A3" w14:paraId="0979F3DF" w14:textId="77777777" w:rsidTr="0031359C">
        <w:trPr>
          <w:trHeight w:val="800"/>
        </w:trPr>
        <w:tc>
          <w:tcPr>
            <w:tcW w:w="10114" w:type="dxa"/>
            <w:shd w:val="clear" w:color="auto" w:fill="auto"/>
          </w:tcPr>
          <w:p w14:paraId="7AA0E4E4" w14:textId="77927AD6" w:rsidR="00CD402B" w:rsidRPr="006902A3" w:rsidRDefault="001F2B40" w:rsidP="00CD402B">
            <w:pPr>
              <w:tabs>
                <w:tab w:val="left" w:pos="225"/>
              </w:tabs>
              <w:spacing w:line="360" w:lineRule="auto"/>
              <w:ind w:left="0" w:hanging="2"/>
              <w:jc w:val="center"/>
              <w:rPr>
                <w:rFonts w:ascii="Times New Roman" w:hAnsi="Times New Roman" w:cs="Times New Roman"/>
                <w:sz w:val="24"/>
                <w:lang w:val="en-US"/>
              </w:rPr>
            </w:pPr>
            <w:r>
              <w:rPr>
                <w:rFonts w:ascii="Times New Roman" w:hAnsi="Times New Roman" w:cs="Times New Roman"/>
                <w:b/>
                <w:sz w:val="24"/>
              </w:rPr>
              <w:t>Last Updated</w:t>
            </w:r>
            <w:r>
              <w:rPr>
                <w:rFonts w:ascii="Times New Roman" w:hAnsi="Times New Roman" w:cs="Times New Roman"/>
                <w:sz w:val="24"/>
              </w:rPr>
              <w:t>: June 17, 2020</w:t>
            </w:r>
          </w:p>
        </w:tc>
      </w:tr>
    </w:tbl>
    <w:p w14:paraId="250519FE" w14:textId="77777777" w:rsidR="00B80CC5" w:rsidRPr="006902A3" w:rsidRDefault="00B80CC5" w:rsidP="00A771AD">
      <w:pPr>
        <w:spacing w:line="360" w:lineRule="auto"/>
        <w:ind w:left="0" w:hanging="2"/>
        <w:rPr>
          <w:rFonts w:ascii="Times New Roman" w:hAnsi="Times New Roman" w:cs="Times New Roman"/>
          <w:sz w:val="24"/>
          <w:lang w:val="en-US"/>
        </w:rPr>
      </w:pPr>
    </w:p>
    <w:sectPr w:rsidR="00B80CC5" w:rsidRPr="006902A3" w:rsidSect="00622A9E">
      <w:headerReference w:type="even" r:id="rId11"/>
      <w:headerReference w:type="default" r:id="rId12"/>
      <w:footerReference w:type="even" r:id="rId13"/>
      <w:footerReference w:type="default" r:id="rId14"/>
      <w:headerReference w:type="first" r:id="rId15"/>
      <w:footerReference w:type="first" r:id="rId16"/>
      <w:pgSz w:w="12242" w:h="15842"/>
      <w:pgMar w:top="426" w:right="1134" w:bottom="284" w:left="1134" w:header="567" w:footer="567" w:gutter="0"/>
      <w:pgNumType w:start="1"/>
      <w:cols w:space="720"/>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0000127" w16cid:durableId="2156918A"/>
  <w16cid:commentId w16cid:paraId="00000128" w16cid:durableId="2156918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99E6C3" w14:textId="77777777" w:rsidR="005B0448" w:rsidRDefault="005B0448">
      <w:pPr>
        <w:spacing w:line="240" w:lineRule="auto"/>
        <w:ind w:left="0" w:hanging="2"/>
      </w:pPr>
      <w:r>
        <w:separator/>
      </w:r>
    </w:p>
  </w:endnote>
  <w:endnote w:type="continuationSeparator" w:id="0">
    <w:p w14:paraId="0229601A" w14:textId="77777777" w:rsidR="005B0448" w:rsidRDefault="005B0448">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9F16CE" w14:textId="77777777" w:rsidR="00622A9E" w:rsidRDefault="00622A9E">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125" w14:textId="77777777" w:rsidR="00AD0AF7" w:rsidRDefault="00AD0AF7">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14:paraId="00000126" w14:textId="77777777" w:rsidR="00AD0AF7" w:rsidRDefault="000367B9">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AB0ED" w14:textId="77777777" w:rsidR="00622A9E" w:rsidRDefault="00622A9E">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BBB965" w14:textId="77777777" w:rsidR="005B0448" w:rsidRDefault="005B0448">
      <w:pPr>
        <w:spacing w:line="240" w:lineRule="auto"/>
        <w:ind w:left="0" w:hanging="2"/>
      </w:pPr>
      <w:r>
        <w:separator/>
      </w:r>
    </w:p>
  </w:footnote>
  <w:footnote w:type="continuationSeparator" w:id="0">
    <w:p w14:paraId="1EDCD8F9" w14:textId="77777777" w:rsidR="005B0448" w:rsidRDefault="005B0448">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E32D7" w14:textId="77777777" w:rsidR="00622A9E" w:rsidRDefault="00622A9E">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F6015B" w14:textId="724F32C4" w:rsidR="005C04C6" w:rsidRDefault="005C04C6">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5C04C6" w:rsidRPr="00F03ED9" w14:paraId="1128DB77" w14:textId="77777777" w:rsidTr="0018225A">
      <w:trPr>
        <w:trHeight w:hRule="exact" w:val="851"/>
        <w:jc w:val="center"/>
      </w:trPr>
      <w:tc>
        <w:tcPr>
          <w:tcW w:w="1511" w:type="dxa"/>
          <w:vMerge w:val="restart"/>
          <w:vAlign w:val="center"/>
        </w:tcPr>
        <w:p w14:paraId="402FC130" w14:textId="6DC32314" w:rsidR="005C04C6" w:rsidRPr="00F03ED9" w:rsidRDefault="005C04C6" w:rsidP="005C04C6">
          <w:pPr>
            <w:autoSpaceDE w:val="0"/>
            <w:autoSpaceDN w:val="0"/>
            <w:adjustRightInd w:val="0"/>
            <w:ind w:left="0" w:hanging="2"/>
            <w:jc w:val="center"/>
            <w:rPr>
              <w:rFonts w:ascii="Verdana" w:hAnsi="Verdana" w:cs="Arial"/>
              <w:b/>
              <w:bCs/>
            </w:rPr>
          </w:pPr>
          <w:r w:rsidRPr="00F03ED9">
            <w:rPr>
              <w:rFonts w:ascii="Verdana" w:hAnsi="Verdana" w:cs="Arial"/>
              <w:b/>
              <w:bCs/>
              <w:noProof/>
            </w:rPr>
            <w:drawing>
              <wp:anchor distT="0" distB="0" distL="114300" distR="114300" simplePos="0" relativeHeight="251659776" behindDoc="1" locked="0" layoutInCell="1" allowOverlap="1" wp14:anchorId="1B9F0FD9" wp14:editId="253B4497">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14:paraId="0313219D" w14:textId="77777777" w:rsidR="005C04C6" w:rsidRPr="00433B63" w:rsidRDefault="005C04C6" w:rsidP="005C04C6">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14:paraId="0FFD28FA" w14:textId="77777777" w:rsidR="005C04C6" w:rsidRPr="00F03ED9" w:rsidRDefault="005C04C6" w:rsidP="005C04C6">
          <w:pPr>
            <w:keepNext/>
            <w:ind w:left="0" w:hanging="2"/>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14:paraId="7E19C75A" w14:textId="77777777" w:rsidR="005C04C6" w:rsidRPr="00F03ED9" w:rsidRDefault="005C04C6" w:rsidP="005C04C6">
          <w:pPr>
            <w:ind w:left="0" w:hanging="2"/>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14:paraId="3E01B1F2" w14:textId="77777777" w:rsidR="005C04C6" w:rsidRPr="00F03ED9" w:rsidRDefault="005C04C6" w:rsidP="005C04C6">
          <w:pPr>
            <w:ind w:left="0" w:hanging="2"/>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14:paraId="62145A44" w14:textId="77777777" w:rsidR="005C04C6" w:rsidRPr="00F03ED9" w:rsidRDefault="005C04C6" w:rsidP="005C04C6">
          <w:pPr>
            <w:ind w:left="0" w:hanging="2"/>
            <w:jc w:val="center"/>
            <w:rPr>
              <w:rFonts w:ascii="Benguiat Bk BT" w:hAnsi="Benguiat Bk BT"/>
              <w:b/>
              <w:sz w:val="18"/>
            </w:rPr>
          </w:pPr>
          <w:r w:rsidRPr="00F03ED9">
            <w:rPr>
              <w:rFonts w:ascii="Benguiat Bk BT" w:hAnsi="Benguiat Bk BT"/>
              <w:b/>
              <w:sz w:val="18"/>
            </w:rPr>
            <w:t>PÁGINA</w:t>
          </w:r>
        </w:p>
        <w:p w14:paraId="41D7DC3D" w14:textId="69914098" w:rsidR="005C04C6" w:rsidRPr="00F03ED9" w:rsidRDefault="005C04C6" w:rsidP="005C04C6">
          <w:pPr>
            <w:ind w:left="0" w:hanging="2"/>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351670">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351670">
            <w:rPr>
              <w:rStyle w:val="Nmerodepgina"/>
              <w:rFonts w:ascii="Benguiat Bk BT" w:hAnsi="Benguiat Bk BT"/>
              <w:noProof/>
              <w:sz w:val="18"/>
              <w:szCs w:val="18"/>
            </w:rPr>
            <w:t>5</w:t>
          </w:r>
          <w:r w:rsidRPr="002D59B2">
            <w:rPr>
              <w:rStyle w:val="Nmerodepgina"/>
              <w:rFonts w:ascii="Benguiat Bk BT" w:hAnsi="Benguiat Bk BT"/>
              <w:sz w:val="18"/>
              <w:szCs w:val="18"/>
            </w:rPr>
            <w:fldChar w:fldCharType="end"/>
          </w:r>
        </w:p>
      </w:tc>
    </w:tr>
    <w:tr w:rsidR="005C04C6" w:rsidRPr="00F03ED9" w14:paraId="52FE231D" w14:textId="77777777" w:rsidTr="0018225A">
      <w:trPr>
        <w:trHeight w:hRule="exact" w:val="851"/>
        <w:jc w:val="center"/>
      </w:trPr>
      <w:tc>
        <w:tcPr>
          <w:tcW w:w="1511" w:type="dxa"/>
          <w:vMerge/>
        </w:tcPr>
        <w:p w14:paraId="67782CC2" w14:textId="77777777" w:rsidR="005C04C6" w:rsidRPr="00F03ED9" w:rsidRDefault="005C04C6" w:rsidP="005C04C6">
          <w:pPr>
            <w:autoSpaceDE w:val="0"/>
            <w:autoSpaceDN w:val="0"/>
            <w:adjustRightInd w:val="0"/>
            <w:ind w:left="0" w:hanging="2"/>
            <w:jc w:val="both"/>
            <w:rPr>
              <w:rFonts w:ascii="Verdana" w:hAnsi="Verdana" w:cs="Arial"/>
              <w:b/>
              <w:bCs/>
            </w:rPr>
          </w:pPr>
        </w:p>
      </w:tc>
      <w:tc>
        <w:tcPr>
          <w:tcW w:w="6858" w:type="dxa"/>
          <w:vAlign w:val="center"/>
        </w:tcPr>
        <w:p w14:paraId="085A0817" w14:textId="77777777" w:rsidR="005C04C6" w:rsidRPr="00433B63" w:rsidRDefault="005C04C6" w:rsidP="005C04C6">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14:paraId="00F50645" w14:textId="77777777" w:rsidR="005C04C6" w:rsidRPr="00F03ED9" w:rsidRDefault="005C04C6" w:rsidP="005C04C6">
          <w:pPr>
            <w:autoSpaceDE w:val="0"/>
            <w:autoSpaceDN w:val="0"/>
            <w:adjustRightInd w:val="0"/>
            <w:ind w:left="0" w:hanging="2"/>
            <w:jc w:val="center"/>
            <w:rPr>
              <w:rFonts w:ascii="Benguiat Bk BT" w:hAnsi="Benguiat Bk BT" w:cs="Arial"/>
              <w:b/>
              <w:bCs/>
              <w:szCs w:val="22"/>
            </w:rPr>
          </w:pPr>
        </w:p>
      </w:tc>
    </w:tr>
  </w:tbl>
  <w:p w14:paraId="74EF07EF" w14:textId="4DE55734" w:rsidR="005C04C6" w:rsidRDefault="005C04C6">
    <w:pPr>
      <w:pStyle w:val="Encabezado"/>
      <w:ind w:left="0" w:hanging="2"/>
    </w:pPr>
  </w:p>
  <w:p w14:paraId="00000124" w14:textId="77777777" w:rsidR="00AD0AF7" w:rsidRDefault="00AD0AF7" w:rsidP="005C04C6">
    <w:pPr>
      <w:pBdr>
        <w:top w:val="nil"/>
        <w:left w:val="nil"/>
        <w:bottom w:val="nil"/>
        <w:right w:val="nil"/>
        <w:between w:val="nil"/>
      </w:pBdr>
      <w:tabs>
        <w:tab w:val="center" w:pos="4419"/>
        <w:tab w:val="right" w:pos="8838"/>
      </w:tabs>
      <w:spacing w:line="240" w:lineRule="auto"/>
      <w:ind w:leftChars="0" w:left="0" w:firstLineChars="0" w:firstLine="0"/>
      <w:rPr>
        <w:color w:val="000000"/>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55F1B" w14:textId="77777777" w:rsidR="00622A9E" w:rsidRDefault="00622A9E">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E30EC"/>
    <w:multiLevelType w:val="hybridMultilevel"/>
    <w:tmpl w:val="AE8E2052"/>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FB1A91"/>
    <w:multiLevelType w:val="hybridMultilevel"/>
    <w:tmpl w:val="5BCACE8E"/>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606723C"/>
    <w:multiLevelType w:val="multilevel"/>
    <w:tmpl w:val="791806C8"/>
    <w:lvl w:ilvl="0">
      <w:start w:val="1"/>
      <w:numFmt w:val="bullet"/>
      <w:lvlText w:val="✔"/>
      <w:lvlJc w:val="left"/>
      <w:pPr>
        <w:ind w:left="1428" w:hanging="360"/>
      </w:pPr>
      <w:rPr>
        <w:rFonts w:ascii="Noto Sans Symbols" w:eastAsia="Noto Sans Symbols" w:hAnsi="Noto Sans Symbols" w:cs="Noto Sans Symbols"/>
        <w:vertAlign w:val="baseline"/>
      </w:rPr>
    </w:lvl>
    <w:lvl w:ilvl="1">
      <w:start w:val="1"/>
      <w:numFmt w:val="bullet"/>
      <w:lvlText w:val="o"/>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o"/>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o"/>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3" w15:restartNumberingAfterBreak="0">
    <w:nsid w:val="3D812E09"/>
    <w:multiLevelType w:val="multilevel"/>
    <w:tmpl w:val="8BF0DF1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3EAA3BF2"/>
    <w:multiLevelType w:val="hybridMultilevel"/>
    <w:tmpl w:val="EBFA7118"/>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5" w15:restartNumberingAfterBreak="0">
    <w:nsid w:val="41C1500A"/>
    <w:multiLevelType w:val="hybridMultilevel"/>
    <w:tmpl w:val="5A0E41AC"/>
    <w:lvl w:ilvl="0" w:tplc="642EB0CE">
      <w:numFmt w:val="bullet"/>
      <w:lvlText w:val="-"/>
      <w:lvlJc w:val="left"/>
      <w:pPr>
        <w:ind w:left="358" w:hanging="360"/>
      </w:pPr>
      <w:rPr>
        <w:rFonts w:ascii="Tahoma" w:eastAsia="Tahoma" w:hAnsi="Tahoma" w:cs="Tahoma" w:hint="default"/>
      </w:rPr>
    </w:lvl>
    <w:lvl w:ilvl="1" w:tplc="240A0003" w:tentative="1">
      <w:start w:val="1"/>
      <w:numFmt w:val="bullet"/>
      <w:lvlText w:val="o"/>
      <w:lvlJc w:val="left"/>
      <w:pPr>
        <w:ind w:left="1078" w:hanging="360"/>
      </w:pPr>
      <w:rPr>
        <w:rFonts w:ascii="Courier New" w:hAnsi="Courier New" w:cs="Courier New" w:hint="default"/>
      </w:rPr>
    </w:lvl>
    <w:lvl w:ilvl="2" w:tplc="240A0005" w:tentative="1">
      <w:start w:val="1"/>
      <w:numFmt w:val="bullet"/>
      <w:lvlText w:val=""/>
      <w:lvlJc w:val="left"/>
      <w:pPr>
        <w:ind w:left="1798" w:hanging="360"/>
      </w:pPr>
      <w:rPr>
        <w:rFonts w:ascii="Wingdings" w:hAnsi="Wingdings" w:hint="default"/>
      </w:rPr>
    </w:lvl>
    <w:lvl w:ilvl="3" w:tplc="240A0001" w:tentative="1">
      <w:start w:val="1"/>
      <w:numFmt w:val="bullet"/>
      <w:lvlText w:val=""/>
      <w:lvlJc w:val="left"/>
      <w:pPr>
        <w:ind w:left="2518" w:hanging="360"/>
      </w:pPr>
      <w:rPr>
        <w:rFonts w:ascii="Symbol" w:hAnsi="Symbol" w:hint="default"/>
      </w:rPr>
    </w:lvl>
    <w:lvl w:ilvl="4" w:tplc="240A0003" w:tentative="1">
      <w:start w:val="1"/>
      <w:numFmt w:val="bullet"/>
      <w:lvlText w:val="o"/>
      <w:lvlJc w:val="left"/>
      <w:pPr>
        <w:ind w:left="3238" w:hanging="360"/>
      </w:pPr>
      <w:rPr>
        <w:rFonts w:ascii="Courier New" w:hAnsi="Courier New" w:cs="Courier New" w:hint="default"/>
      </w:rPr>
    </w:lvl>
    <w:lvl w:ilvl="5" w:tplc="240A0005" w:tentative="1">
      <w:start w:val="1"/>
      <w:numFmt w:val="bullet"/>
      <w:lvlText w:val=""/>
      <w:lvlJc w:val="left"/>
      <w:pPr>
        <w:ind w:left="3958" w:hanging="360"/>
      </w:pPr>
      <w:rPr>
        <w:rFonts w:ascii="Wingdings" w:hAnsi="Wingdings" w:hint="default"/>
      </w:rPr>
    </w:lvl>
    <w:lvl w:ilvl="6" w:tplc="240A0001" w:tentative="1">
      <w:start w:val="1"/>
      <w:numFmt w:val="bullet"/>
      <w:lvlText w:val=""/>
      <w:lvlJc w:val="left"/>
      <w:pPr>
        <w:ind w:left="4678" w:hanging="360"/>
      </w:pPr>
      <w:rPr>
        <w:rFonts w:ascii="Symbol" w:hAnsi="Symbol" w:hint="default"/>
      </w:rPr>
    </w:lvl>
    <w:lvl w:ilvl="7" w:tplc="240A0003" w:tentative="1">
      <w:start w:val="1"/>
      <w:numFmt w:val="bullet"/>
      <w:lvlText w:val="o"/>
      <w:lvlJc w:val="left"/>
      <w:pPr>
        <w:ind w:left="5398" w:hanging="360"/>
      </w:pPr>
      <w:rPr>
        <w:rFonts w:ascii="Courier New" w:hAnsi="Courier New" w:cs="Courier New" w:hint="default"/>
      </w:rPr>
    </w:lvl>
    <w:lvl w:ilvl="8" w:tplc="240A0005" w:tentative="1">
      <w:start w:val="1"/>
      <w:numFmt w:val="bullet"/>
      <w:lvlText w:val=""/>
      <w:lvlJc w:val="left"/>
      <w:pPr>
        <w:ind w:left="6118" w:hanging="360"/>
      </w:pPr>
      <w:rPr>
        <w:rFonts w:ascii="Wingdings" w:hAnsi="Wingdings" w:hint="default"/>
      </w:rPr>
    </w:lvl>
  </w:abstractNum>
  <w:abstractNum w:abstractNumId="6" w15:restartNumberingAfterBreak="0">
    <w:nsid w:val="5EFE7946"/>
    <w:multiLevelType w:val="multilevel"/>
    <w:tmpl w:val="9E082804"/>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7" w15:restartNumberingAfterBreak="0">
    <w:nsid w:val="72806E61"/>
    <w:multiLevelType w:val="multilevel"/>
    <w:tmpl w:val="BC9AE7A6"/>
    <w:lvl w:ilvl="0">
      <w:start w:val="1"/>
      <w:numFmt w:val="bullet"/>
      <w:pStyle w:val="Ttulo1"/>
      <w:lvlText w:val="●"/>
      <w:lvlJc w:val="left"/>
      <w:pPr>
        <w:ind w:left="720" w:hanging="360"/>
      </w:pPr>
      <w:rPr>
        <w:rFonts w:ascii="Noto Sans Symbols" w:eastAsia="Noto Sans Symbols" w:hAnsi="Noto Sans Symbols" w:cs="Noto Sans Symbols"/>
        <w:vertAlign w:val="baseline"/>
      </w:rPr>
    </w:lvl>
    <w:lvl w:ilvl="1">
      <w:start w:val="1"/>
      <w:numFmt w:val="bullet"/>
      <w:pStyle w:val="Ttulo2"/>
      <w:lvlText w:val="o"/>
      <w:lvlJc w:val="left"/>
      <w:pPr>
        <w:ind w:left="1440" w:hanging="360"/>
      </w:pPr>
      <w:rPr>
        <w:rFonts w:ascii="Courier New" w:eastAsia="Courier New" w:hAnsi="Courier New" w:cs="Courier New"/>
        <w:vertAlign w:val="baseline"/>
      </w:rPr>
    </w:lvl>
    <w:lvl w:ilvl="2">
      <w:start w:val="1"/>
      <w:numFmt w:val="bullet"/>
      <w:pStyle w:val="Ttulo3"/>
      <w:lvlText w:val="▪"/>
      <w:lvlJc w:val="left"/>
      <w:pPr>
        <w:ind w:left="2160" w:hanging="360"/>
      </w:pPr>
      <w:rPr>
        <w:rFonts w:ascii="Noto Sans Symbols" w:eastAsia="Noto Sans Symbols" w:hAnsi="Noto Sans Symbols" w:cs="Noto Sans Symbols"/>
        <w:vertAlign w:val="baseline"/>
      </w:rPr>
    </w:lvl>
    <w:lvl w:ilvl="3">
      <w:start w:val="1"/>
      <w:numFmt w:val="bullet"/>
      <w:pStyle w:val="Ttulo4"/>
      <w:lvlText w:val="●"/>
      <w:lvlJc w:val="left"/>
      <w:pPr>
        <w:ind w:left="2880" w:hanging="360"/>
      </w:pPr>
      <w:rPr>
        <w:rFonts w:ascii="Noto Sans Symbols" w:eastAsia="Noto Sans Symbols" w:hAnsi="Noto Sans Symbols" w:cs="Noto Sans Symbols"/>
        <w:vertAlign w:val="baseline"/>
      </w:rPr>
    </w:lvl>
    <w:lvl w:ilvl="4">
      <w:start w:val="1"/>
      <w:numFmt w:val="bullet"/>
      <w:pStyle w:val="Ttulo5"/>
      <w:lvlText w:val="o"/>
      <w:lvlJc w:val="left"/>
      <w:pPr>
        <w:ind w:left="3600" w:hanging="360"/>
      </w:pPr>
      <w:rPr>
        <w:rFonts w:ascii="Courier New" w:eastAsia="Courier New" w:hAnsi="Courier New" w:cs="Courier New"/>
        <w:vertAlign w:val="baseline"/>
      </w:rPr>
    </w:lvl>
    <w:lvl w:ilvl="5">
      <w:start w:val="1"/>
      <w:numFmt w:val="bullet"/>
      <w:pStyle w:val="Ttulo6"/>
      <w:lvlText w:val="▪"/>
      <w:lvlJc w:val="left"/>
      <w:pPr>
        <w:ind w:left="4320" w:hanging="360"/>
      </w:pPr>
      <w:rPr>
        <w:rFonts w:ascii="Noto Sans Symbols" w:eastAsia="Noto Sans Symbols" w:hAnsi="Noto Sans Symbols" w:cs="Noto Sans Symbols"/>
        <w:vertAlign w:val="baseline"/>
      </w:rPr>
    </w:lvl>
    <w:lvl w:ilvl="6">
      <w:start w:val="1"/>
      <w:numFmt w:val="bullet"/>
      <w:pStyle w:val="Ttulo7"/>
      <w:lvlText w:val="●"/>
      <w:lvlJc w:val="left"/>
      <w:pPr>
        <w:ind w:left="5040" w:hanging="360"/>
      </w:pPr>
      <w:rPr>
        <w:rFonts w:ascii="Noto Sans Symbols" w:eastAsia="Noto Sans Symbols" w:hAnsi="Noto Sans Symbols" w:cs="Noto Sans Symbols"/>
        <w:vertAlign w:val="baseline"/>
      </w:rPr>
    </w:lvl>
    <w:lvl w:ilvl="7">
      <w:start w:val="1"/>
      <w:numFmt w:val="bullet"/>
      <w:pStyle w:val="Ttulo8"/>
      <w:lvlText w:val="o"/>
      <w:lvlJc w:val="left"/>
      <w:pPr>
        <w:ind w:left="5760" w:hanging="360"/>
      </w:pPr>
      <w:rPr>
        <w:rFonts w:ascii="Courier New" w:eastAsia="Courier New" w:hAnsi="Courier New" w:cs="Courier New"/>
        <w:vertAlign w:val="baseline"/>
      </w:rPr>
    </w:lvl>
    <w:lvl w:ilvl="8">
      <w:start w:val="1"/>
      <w:numFmt w:val="bullet"/>
      <w:pStyle w:val="Ttulo9"/>
      <w:lvlText w:val="▪"/>
      <w:lvlJc w:val="left"/>
      <w:pPr>
        <w:ind w:left="6480" w:hanging="360"/>
      </w:pPr>
      <w:rPr>
        <w:rFonts w:ascii="Noto Sans Symbols" w:eastAsia="Noto Sans Symbols" w:hAnsi="Noto Sans Symbols" w:cs="Noto Sans Symbols"/>
        <w:vertAlign w:val="baseline"/>
      </w:rPr>
    </w:lvl>
  </w:abstractNum>
  <w:num w:numId="1">
    <w:abstractNumId w:val="6"/>
  </w:num>
  <w:num w:numId="2">
    <w:abstractNumId w:val="3"/>
  </w:num>
  <w:num w:numId="3">
    <w:abstractNumId w:val="7"/>
  </w:num>
  <w:num w:numId="4">
    <w:abstractNumId w:val="2"/>
  </w:num>
  <w:num w:numId="5">
    <w:abstractNumId w:val="4"/>
  </w:num>
  <w:num w:numId="6">
    <w:abstractNumId w:val="5"/>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0AF7"/>
    <w:rsid w:val="00002A56"/>
    <w:rsid w:val="0000540B"/>
    <w:rsid w:val="00005E25"/>
    <w:rsid w:val="0002077C"/>
    <w:rsid w:val="00024E54"/>
    <w:rsid w:val="00025960"/>
    <w:rsid w:val="00030A55"/>
    <w:rsid w:val="000367B9"/>
    <w:rsid w:val="00041E5C"/>
    <w:rsid w:val="0006306A"/>
    <w:rsid w:val="000973EE"/>
    <w:rsid w:val="000A4CA8"/>
    <w:rsid w:val="000B68A6"/>
    <w:rsid w:val="000C2E51"/>
    <w:rsid w:val="000F2B4C"/>
    <w:rsid w:val="000F4A40"/>
    <w:rsid w:val="00132C80"/>
    <w:rsid w:val="00141087"/>
    <w:rsid w:val="001556C4"/>
    <w:rsid w:val="0016060A"/>
    <w:rsid w:val="001635DB"/>
    <w:rsid w:val="001B2617"/>
    <w:rsid w:val="001C2552"/>
    <w:rsid w:val="001D402C"/>
    <w:rsid w:val="001D6487"/>
    <w:rsid w:val="001E09AB"/>
    <w:rsid w:val="001E1E54"/>
    <w:rsid w:val="001F2B40"/>
    <w:rsid w:val="00284B03"/>
    <w:rsid w:val="002900E7"/>
    <w:rsid w:val="002A02EE"/>
    <w:rsid w:val="002D74A7"/>
    <w:rsid w:val="002E2017"/>
    <w:rsid w:val="002E24D6"/>
    <w:rsid w:val="002F4543"/>
    <w:rsid w:val="0031359C"/>
    <w:rsid w:val="00313D4D"/>
    <w:rsid w:val="003257D7"/>
    <w:rsid w:val="00351670"/>
    <w:rsid w:val="003943CC"/>
    <w:rsid w:val="003B3C25"/>
    <w:rsid w:val="003E649D"/>
    <w:rsid w:val="00406301"/>
    <w:rsid w:val="004142DA"/>
    <w:rsid w:val="004439BB"/>
    <w:rsid w:val="0048037D"/>
    <w:rsid w:val="004C6AE1"/>
    <w:rsid w:val="005068FE"/>
    <w:rsid w:val="005335F2"/>
    <w:rsid w:val="00550954"/>
    <w:rsid w:val="0055462D"/>
    <w:rsid w:val="00567AFF"/>
    <w:rsid w:val="005727C3"/>
    <w:rsid w:val="00583A10"/>
    <w:rsid w:val="005A7941"/>
    <w:rsid w:val="005B0448"/>
    <w:rsid w:val="005C04C6"/>
    <w:rsid w:val="005F628B"/>
    <w:rsid w:val="00622A9E"/>
    <w:rsid w:val="006236BC"/>
    <w:rsid w:val="0068363C"/>
    <w:rsid w:val="006902A3"/>
    <w:rsid w:val="00693F0B"/>
    <w:rsid w:val="006A4754"/>
    <w:rsid w:val="006B559A"/>
    <w:rsid w:val="006C0B2C"/>
    <w:rsid w:val="006C209E"/>
    <w:rsid w:val="006C6157"/>
    <w:rsid w:val="00711B29"/>
    <w:rsid w:val="0072573F"/>
    <w:rsid w:val="0073463A"/>
    <w:rsid w:val="007467C8"/>
    <w:rsid w:val="00751A1C"/>
    <w:rsid w:val="007820C0"/>
    <w:rsid w:val="0078300B"/>
    <w:rsid w:val="007A3D2A"/>
    <w:rsid w:val="007D748D"/>
    <w:rsid w:val="007F70C8"/>
    <w:rsid w:val="007F7612"/>
    <w:rsid w:val="00823CCB"/>
    <w:rsid w:val="00856B9F"/>
    <w:rsid w:val="008604E2"/>
    <w:rsid w:val="0087762E"/>
    <w:rsid w:val="008905F4"/>
    <w:rsid w:val="008912B0"/>
    <w:rsid w:val="008B4DB5"/>
    <w:rsid w:val="008C6B18"/>
    <w:rsid w:val="008D0DB9"/>
    <w:rsid w:val="008E226F"/>
    <w:rsid w:val="00911667"/>
    <w:rsid w:val="00927FF3"/>
    <w:rsid w:val="009316A7"/>
    <w:rsid w:val="00932CB2"/>
    <w:rsid w:val="0097433A"/>
    <w:rsid w:val="00977326"/>
    <w:rsid w:val="00983A97"/>
    <w:rsid w:val="009A44BC"/>
    <w:rsid w:val="009D1920"/>
    <w:rsid w:val="00A52A53"/>
    <w:rsid w:val="00A56EA2"/>
    <w:rsid w:val="00A66588"/>
    <w:rsid w:val="00A666BA"/>
    <w:rsid w:val="00A72612"/>
    <w:rsid w:val="00A72CB6"/>
    <w:rsid w:val="00A7664A"/>
    <w:rsid w:val="00A771AD"/>
    <w:rsid w:val="00AA2DD9"/>
    <w:rsid w:val="00AD0AF7"/>
    <w:rsid w:val="00AD396E"/>
    <w:rsid w:val="00AE021E"/>
    <w:rsid w:val="00AE15D3"/>
    <w:rsid w:val="00B0277C"/>
    <w:rsid w:val="00B15CD5"/>
    <w:rsid w:val="00B2154A"/>
    <w:rsid w:val="00B30C40"/>
    <w:rsid w:val="00B47E07"/>
    <w:rsid w:val="00B53470"/>
    <w:rsid w:val="00B80CC5"/>
    <w:rsid w:val="00BA65CD"/>
    <w:rsid w:val="00BB5E65"/>
    <w:rsid w:val="00BC25BC"/>
    <w:rsid w:val="00BF11B5"/>
    <w:rsid w:val="00C42CF1"/>
    <w:rsid w:val="00C62332"/>
    <w:rsid w:val="00C728C3"/>
    <w:rsid w:val="00C80031"/>
    <w:rsid w:val="00CA0805"/>
    <w:rsid w:val="00CD402B"/>
    <w:rsid w:val="00CF53E0"/>
    <w:rsid w:val="00D01365"/>
    <w:rsid w:val="00D04CE2"/>
    <w:rsid w:val="00D26D73"/>
    <w:rsid w:val="00D509A7"/>
    <w:rsid w:val="00D748D0"/>
    <w:rsid w:val="00D74B45"/>
    <w:rsid w:val="00D82CF5"/>
    <w:rsid w:val="00DB7D94"/>
    <w:rsid w:val="00DE449D"/>
    <w:rsid w:val="00DE46CC"/>
    <w:rsid w:val="00DE62B8"/>
    <w:rsid w:val="00DF0890"/>
    <w:rsid w:val="00E15B38"/>
    <w:rsid w:val="00E37BFE"/>
    <w:rsid w:val="00E7072D"/>
    <w:rsid w:val="00EB2E8A"/>
    <w:rsid w:val="00EC4653"/>
    <w:rsid w:val="00F27189"/>
    <w:rsid w:val="00F53834"/>
    <w:rsid w:val="00F6086B"/>
    <w:rsid w:val="00F922C8"/>
    <w:rsid w:val="00FA6C0A"/>
    <w:rsid w:val="00FB3664"/>
    <w:rsid w:val="00FD511F"/>
    <w:rsid w:val="00FE29CC"/>
    <w:rsid w:val="00FF039B"/>
    <w:rsid w:val="00FF14C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952398E"/>
  <w15:docId w15:val="{D12F6066-FDB3-453C-9C32-65ED157701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s-ES"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szCs w:val="24"/>
      <w:lang w:eastAsia="es-ES"/>
    </w:rPr>
  </w:style>
  <w:style w:type="paragraph" w:styleId="Ttulo1">
    <w:name w:val="heading 1"/>
    <w:basedOn w:val="Normal"/>
    <w:next w:val="Normal"/>
    <w:uiPriority w:val="9"/>
    <w:qFormat/>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uiPriority w:val="9"/>
    <w:semiHidden/>
    <w:unhideWhenUsed/>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uiPriority w:val="9"/>
    <w:semiHidden/>
    <w:unhideWhenUsed/>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uiPriority w:val="9"/>
    <w:semiHidden/>
    <w:unhideWhenUsed/>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uiPriority w:val="9"/>
    <w:semiHidden/>
    <w:unhideWhenUsed/>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uiPriority w:val="9"/>
    <w:semiHidden/>
    <w:unhideWhenUsed/>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Refdecomentario">
    <w:name w:val="annotation reference"/>
    <w:qFormat/>
    <w:rPr>
      <w:w w:val="100"/>
      <w:position w:val="-1"/>
      <w:sz w:val="16"/>
      <w:szCs w:val="16"/>
      <w:effect w:val="none"/>
      <w:vertAlign w:val="baseline"/>
      <w:cs w:val="0"/>
      <w:em w:val="none"/>
    </w:rPr>
  </w:style>
  <w:style w:type="paragraph" w:styleId="Textocomentario">
    <w:name w:val="annotation text"/>
    <w:basedOn w:val="Normal"/>
    <w:qFormat/>
    <w:rPr>
      <w:sz w:val="20"/>
      <w:szCs w:val="20"/>
    </w:rPr>
  </w:style>
  <w:style w:type="character" w:customStyle="1" w:styleId="TextocomentarioCar">
    <w:name w:val="Texto comentario Car"/>
    <w:rPr>
      <w:rFonts w:ascii="Tahoma" w:hAnsi="Tahoma"/>
      <w:w w:val="100"/>
      <w:position w:val="-1"/>
      <w:effect w:val="none"/>
      <w:vertAlign w:val="baseline"/>
      <w:cs w:val="0"/>
      <w:em w:val="none"/>
      <w:lang w:val="es-ES" w:eastAsia="es-ES"/>
    </w:rPr>
  </w:style>
  <w:style w:type="paragraph" w:styleId="Asuntodelcomentario">
    <w:name w:val="annotation subject"/>
    <w:basedOn w:val="Textocomentario"/>
    <w:next w:val="Textocomentario"/>
    <w:qFormat/>
    <w:rPr>
      <w:b/>
      <w:bCs/>
    </w:rPr>
  </w:style>
  <w:style w:type="character" w:customStyle="1" w:styleId="AsuntodelcomentarioCar">
    <w:name w:val="Asunto del comentario Car"/>
    <w:rPr>
      <w:rFonts w:ascii="Tahoma" w:hAnsi="Tahoma"/>
      <w:b/>
      <w:bCs/>
      <w:w w:val="100"/>
      <w:position w:val="-1"/>
      <w:effect w:val="none"/>
      <w:vertAlign w:val="baseline"/>
      <w:cs w:val="0"/>
      <w:em w:val="none"/>
      <w:lang w:val="es-ES" w:eastAsia="es-E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2"/>
    <w:tblPr>
      <w:tblStyleRowBandSize w:val="1"/>
      <w:tblStyleColBandSize w:val="1"/>
      <w:tblCellMar>
        <w:left w:w="70" w:type="dxa"/>
        <w:right w:w="70" w:type="dxa"/>
      </w:tblCellMar>
    </w:tblPr>
  </w:style>
  <w:style w:type="table" w:customStyle="1" w:styleId="a0">
    <w:basedOn w:val="TableNormal2"/>
    <w:tblPr>
      <w:tblStyleRowBandSize w:val="1"/>
      <w:tblStyleColBandSize w:val="1"/>
      <w:tblCellMar>
        <w:left w:w="70" w:type="dxa"/>
        <w:right w:w="70" w:type="dxa"/>
      </w:tblCellMar>
    </w:tblPr>
  </w:style>
  <w:style w:type="table" w:customStyle="1" w:styleId="a1">
    <w:basedOn w:val="TableNormal2"/>
    <w:tblPr>
      <w:tblStyleRowBandSize w:val="1"/>
      <w:tblStyleColBandSize w:val="1"/>
      <w:tblCellMar>
        <w:left w:w="70" w:type="dxa"/>
        <w:right w:w="70" w:type="dxa"/>
      </w:tblCellMar>
    </w:tblPr>
  </w:style>
  <w:style w:type="table" w:customStyle="1" w:styleId="a2">
    <w:basedOn w:val="TableNormal2"/>
    <w:tblPr>
      <w:tblStyleRowBandSize w:val="1"/>
      <w:tblStyleColBandSize w:val="1"/>
      <w:tblCellMar>
        <w:left w:w="70" w:type="dxa"/>
        <w:right w:w="70" w:type="dxa"/>
      </w:tblCellMar>
    </w:tblPr>
  </w:style>
  <w:style w:type="table" w:customStyle="1" w:styleId="a3">
    <w:basedOn w:val="TableNormal2"/>
    <w:tblPr>
      <w:tblStyleRowBandSize w:val="1"/>
      <w:tblStyleColBandSize w:val="1"/>
      <w:tblCellMar>
        <w:left w:w="70" w:type="dxa"/>
        <w:right w:w="70" w:type="dxa"/>
      </w:tblCellMar>
    </w:tblPr>
  </w:style>
  <w:style w:type="table" w:customStyle="1" w:styleId="a4">
    <w:basedOn w:val="TableNormal2"/>
    <w:tblPr>
      <w:tblStyleRowBandSize w:val="1"/>
      <w:tblStyleColBandSize w:val="1"/>
      <w:tblCellMar>
        <w:left w:w="70" w:type="dxa"/>
        <w:right w:w="70" w:type="dxa"/>
      </w:tblCellMar>
    </w:tblPr>
  </w:style>
  <w:style w:type="table" w:customStyle="1" w:styleId="a5">
    <w:basedOn w:val="TableNormal2"/>
    <w:tblPr>
      <w:tblStyleRowBandSize w:val="1"/>
      <w:tblStyleColBandSize w:val="1"/>
      <w:tblCellMar>
        <w:left w:w="70" w:type="dxa"/>
        <w:right w:w="70" w:type="dxa"/>
      </w:tblCellMar>
    </w:tblPr>
  </w:style>
  <w:style w:type="table" w:customStyle="1" w:styleId="a6">
    <w:basedOn w:val="TableNormal2"/>
    <w:tblPr>
      <w:tblStyleRowBandSize w:val="1"/>
      <w:tblStyleColBandSize w:val="1"/>
      <w:tblCellMar>
        <w:left w:w="70" w:type="dxa"/>
        <w:right w:w="70" w:type="dxa"/>
      </w:tblCellMar>
    </w:tblPr>
  </w:style>
  <w:style w:type="table" w:customStyle="1" w:styleId="a7">
    <w:basedOn w:val="TableNormal2"/>
    <w:tblPr>
      <w:tblStyleRowBandSize w:val="1"/>
      <w:tblStyleColBandSize w:val="1"/>
      <w:tblCellMar>
        <w:left w:w="108" w:type="dxa"/>
        <w:right w:w="108" w:type="dxa"/>
      </w:tblCellMar>
    </w:tblPr>
  </w:style>
  <w:style w:type="table" w:customStyle="1" w:styleId="a8">
    <w:basedOn w:val="TableNormal2"/>
    <w:tblPr>
      <w:tblStyleRowBandSize w:val="1"/>
      <w:tblStyleColBandSize w:val="1"/>
      <w:tblCellMar>
        <w:left w:w="70" w:type="dxa"/>
        <w:right w:w="70" w:type="dxa"/>
      </w:tblCellMar>
    </w:tblPr>
  </w:style>
  <w:style w:type="table" w:customStyle="1" w:styleId="a9">
    <w:basedOn w:val="TableNormal2"/>
    <w:tblPr>
      <w:tblStyleRowBandSize w:val="1"/>
      <w:tblStyleColBandSize w:val="1"/>
      <w:tblCellMar>
        <w:left w:w="70" w:type="dxa"/>
        <w:right w:w="70" w:type="dxa"/>
      </w:tblCellMar>
    </w:tblPr>
  </w:style>
  <w:style w:type="table" w:customStyle="1" w:styleId="aa">
    <w:basedOn w:val="TableNormal2"/>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left w:w="108" w:type="dxa"/>
        <w:right w:w="108" w:type="dxa"/>
      </w:tblCellMar>
    </w:tblPr>
  </w:style>
  <w:style w:type="table" w:customStyle="1" w:styleId="ac">
    <w:basedOn w:val="TableNormal2"/>
    <w:tblPr>
      <w:tblStyleRowBandSize w:val="1"/>
      <w:tblStyleColBandSize w:val="1"/>
      <w:tblCellMar>
        <w:left w:w="108" w:type="dxa"/>
        <w:right w:w="108" w:type="dxa"/>
      </w:tblCellMar>
    </w:tblPr>
  </w:style>
  <w:style w:type="table" w:customStyle="1" w:styleId="ad">
    <w:basedOn w:val="TableNormal2"/>
    <w:tblPr>
      <w:tblStyleRowBandSize w:val="1"/>
      <w:tblStyleColBandSize w:val="1"/>
      <w:tblCellMar>
        <w:left w:w="108" w:type="dxa"/>
        <w:right w:w="108" w:type="dxa"/>
      </w:tblCellMar>
    </w:tblPr>
  </w:style>
  <w:style w:type="table" w:customStyle="1" w:styleId="ae">
    <w:basedOn w:val="TableNormal2"/>
    <w:tblPr>
      <w:tblStyleRowBandSize w:val="1"/>
      <w:tblStyleColBandSize w:val="1"/>
      <w:tblCellMar>
        <w:left w:w="108" w:type="dxa"/>
        <w:right w:w="108" w:type="dxa"/>
      </w:tblCellMar>
    </w:tblPr>
  </w:style>
  <w:style w:type="table" w:customStyle="1" w:styleId="af">
    <w:basedOn w:val="TableNormal2"/>
    <w:tblPr>
      <w:tblStyleRowBandSize w:val="1"/>
      <w:tblStyleColBandSize w:val="1"/>
      <w:tblCellMar>
        <w:left w:w="108" w:type="dxa"/>
        <w:right w:w="108" w:type="dxa"/>
      </w:tblCellMar>
    </w:tblPr>
  </w:style>
  <w:style w:type="table" w:customStyle="1" w:styleId="af0">
    <w:basedOn w:val="TableNormal2"/>
    <w:tblPr>
      <w:tblStyleRowBandSize w:val="1"/>
      <w:tblStyleColBandSize w:val="1"/>
      <w:tblCellMar>
        <w:left w:w="108" w:type="dxa"/>
        <w:right w:w="108" w:type="dxa"/>
      </w:tblCellMar>
    </w:tblPr>
  </w:style>
  <w:style w:type="table" w:customStyle="1" w:styleId="af1">
    <w:basedOn w:val="TableNormal2"/>
    <w:tblPr>
      <w:tblStyleRowBandSize w:val="1"/>
      <w:tblStyleColBandSize w:val="1"/>
      <w:tblCellMar>
        <w:left w:w="108" w:type="dxa"/>
        <w:right w:w="108" w:type="dxa"/>
      </w:tblCellMar>
    </w:tblPr>
  </w:style>
  <w:style w:type="table" w:customStyle="1" w:styleId="af2">
    <w:basedOn w:val="TableNormal2"/>
    <w:tblPr>
      <w:tblStyleRowBandSize w:val="1"/>
      <w:tblStyleColBandSize w:val="1"/>
      <w:tblCellMar>
        <w:left w:w="108" w:type="dxa"/>
        <w:right w:w="108" w:type="dxa"/>
      </w:tblCellMar>
    </w:tblPr>
  </w:style>
  <w:style w:type="table" w:customStyle="1" w:styleId="af3">
    <w:basedOn w:val="TableNormal2"/>
    <w:tblPr>
      <w:tblStyleRowBandSize w:val="1"/>
      <w:tblStyleColBandSize w:val="1"/>
      <w:tblCellMar>
        <w:left w:w="108" w:type="dxa"/>
        <w:right w:w="108" w:type="dxa"/>
      </w:tblCellMar>
    </w:tblPr>
  </w:style>
  <w:style w:type="table" w:customStyle="1" w:styleId="af4">
    <w:basedOn w:val="TableNormal2"/>
    <w:tblPr>
      <w:tblStyleRowBandSize w:val="1"/>
      <w:tblStyleColBandSize w:val="1"/>
      <w:tblCellMar>
        <w:left w:w="108" w:type="dxa"/>
        <w:right w:w="108" w:type="dxa"/>
      </w:tblCellMar>
    </w:tblPr>
  </w:style>
  <w:style w:type="table" w:customStyle="1" w:styleId="af5">
    <w:basedOn w:val="TableNormal2"/>
    <w:tblPr>
      <w:tblStyleRowBandSize w:val="1"/>
      <w:tblStyleColBandSize w:val="1"/>
      <w:tblCellMar>
        <w:left w:w="108" w:type="dxa"/>
        <w:right w:w="108" w:type="dxa"/>
      </w:tblCellMar>
    </w:tblPr>
  </w:style>
  <w:style w:type="table" w:customStyle="1" w:styleId="af6">
    <w:basedOn w:val="TableNormal2"/>
    <w:tblPr>
      <w:tblStyleRowBandSize w:val="1"/>
      <w:tblStyleColBandSize w:val="1"/>
      <w:tblCellMar>
        <w:left w:w="108" w:type="dxa"/>
        <w:right w:w="108" w:type="dxa"/>
      </w:tblCellMar>
    </w:tblPr>
  </w:style>
  <w:style w:type="table" w:customStyle="1" w:styleId="af7">
    <w:basedOn w:val="TableNormal2"/>
    <w:tblPr>
      <w:tblStyleRowBandSize w:val="1"/>
      <w:tblStyleColBandSize w:val="1"/>
      <w:tblCellMar>
        <w:left w:w="108" w:type="dxa"/>
        <w:right w:w="108" w:type="dxa"/>
      </w:tblCellMar>
    </w:tblPr>
  </w:style>
  <w:style w:type="table" w:customStyle="1" w:styleId="af8">
    <w:basedOn w:val="TableNormal2"/>
    <w:tblPr>
      <w:tblStyleRowBandSize w:val="1"/>
      <w:tblStyleColBandSize w:val="1"/>
      <w:tblCellMar>
        <w:top w:w="100" w:type="dxa"/>
        <w:left w:w="100" w:type="dxa"/>
        <w:bottom w:w="100" w:type="dxa"/>
        <w:right w:w="100" w:type="dxa"/>
      </w:tblCellMar>
    </w:tblPr>
  </w:style>
  <w:style w:type="table" w:customStyle="1" w:styleId="af9">
    <w:basedOn w:val="TableNormal2"/>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142236">
      <w:bodyDiv w:val="1"/>
      <w:marLeft w:val="0"/>
      <w:marRight w:val="0"/>
      <w:marTop w:val="0"/>
      <w:marBottom w:val="0"/>
      <w:divBdr>
        <w:top w:val="none" w:sz="0" w:space="0" w:color="auto"/>
        <w:left w:val="none" w:sz="0" w:space="0" w:color="auto"/>
        <w:bottom w:val="none" w:sz="0" w:space="0" w:color="auto"/>
        <w:right w:val="none" w:sz="0" w:space="0" w:color="auto"/>
      </w:divBdr>
      <w:divsChild>
        <w:div w:id="934944540">
          <w:marLeft w:val="0"/>
          <w:marRight w:val="0"/>
          <w:marTop w:val="0"/>
          <w:marBottom w:val="0"/>
          <w:divBdr>
            <w:top w:val="none" w:sz="0" w:space="0" w:color="auto"/>
            <w:left w:val="none" w:sz="0" w:space="0" w:color="auto"/>
            <w:bottom w:val="none" w:sz="0" w:space="0" w:color="auto"/>
            <w:right w:val="none" w:sz="0" w:space="0" w:color="auto"/>
          </w:divBdr>
        </w:div>
      </w:divsChild>
    </w:div>
    <w:div w:id="108473359">
      <w:bodyDiv w:val="1"/>
      <w:marLeft w:val="0"/>
      <w:marRight w:val="0"/>
      <w:marTop w:val="0"/>
      <w:marBottom w:val="0"/>
      <w:divBdr>
        <w:top w:val="none" w:sz="0" w:space="0" w:color="auto"/>
        <w:left w:val="none" w:sz="0" w:space="0" w:color="auto"/>
        <w:bottom w:val="none" w:sz="0" w:space="0" w:color="auto"/>
        <w:right w:val="none" w:sz="0" w:space="0" w:color="auto"/>
      </w:divBdr>
    </w:div>
    <w:div w:id="179126059">
      <w:bodyDiv w:val="1"/>
      <w:marLeft w:val="0"/>
      <w:marRight w:val="0"/>
      <w:marTop w:val="0"/>
      <w:marBottom w:val="0"/>
      <w:divBdr>
        <w:top w:val="none" w:sz="0" w:space="0" w:color="auto"/>
        <w:left w:val="none" w:sz="0" w:space="0" w:color="auto"/>
        <w:bottom w:val="none" w:sz="0" w:space="0" w:color="auto"/>
        <w:right w:val="none" w:sz="0" w:space="0" w:color="auto"/>
      </w:divBdr>
    </w:div>
    <w:div w:id="282662530">
      <w:bodyDiv w:val="1"/>
      <w:marLeft w:val="0"/>
      <w:marRight w:val="0"/>
      <w:marTop w:val="0"/>
      <w:marBottom w:val="0"/>
      <w:divBdr>
        <w:top w:val="none" w:sz="0" w:space="0" w:color="auto"/>
        <w:left w:val="none" w:sz="0" w:space="0" w:color="auto"/>
        <w:bottom w:val="none" w:sz="0" w:space="0" w:color="auto"/>
        <w:right w:val="none" w:sz="0" w:space="0" w:color="auto"/>
      </w:divBdr>
    </w:div>
    <w:div w:id="494226536">
      <w:bodyDiv w:val="1"/>
      <w:marLeft w:val="0"/>
      <w:marRight w:val="0"/>
      <w:marTop w:val="0"/>
      <w:marBottom w:val="0"/>
      <w:divBdr>
        <w:top w:val="none" w:sz="0" w:space="0" w:color="auto"/>
        <w:left w:val="none" w:sz="0" w:space="0" w:color="auto"/>
        <w:bottom w:val="none" w:sz="0" w:space="0" w:color="auto"/>
        <w:right w:val="none" w:sz="0" w:space="0" w:color="auto"/>
      </w:divBdr>
    </w:div>
    <w:div w:id="819999444">
      <w:bodyDiv w:val="1"/>
      <w:marLeft w:val="0"/>
      <w:marRight w:val="0"/>
      <w:marTop w:val="0"/>
      <w:marBottom w:val="0"/>
      <w:divBdr>
        <w:top w:val="none" w:sz="0" w:space="0" w:color="auto"/>
        <w:left w:val="none" w:sz="0" w:space="0" w:color="auto"/>
        <w:bottom w:val="none" w:sz="0" w:space="0" w:color="auto"/>
        <w:right w:val="none" w:sz="0" w:space="0" w:color="auto"/>
      </w:divBdr>
    </w:div>
    <w:div w:id="831943612">
      <w:bodyDiv w:val="1"/>
      <w:marLeft w:val="0"/>
      <w:marRight w:val="0"/>
      <w:marTop w:val="0"/>
      <w:marBottom w:val="0"/>
      <w:divBdr>
        <w:top w:val="none" w:sz="0" w:space="0" w:color="auto"/>
        <w:left w:val="none" w:sz="0" w:space="0" w:color="auto"/>
        <w:bottom w:val="none" w:sz="0" w:space="0" w:color="auto"/>
        <w:right w:val="none" w:sz="0" w:space="0" w:color="auto"/>
      </w:divBdr>
    </w:div>
    <w:div w:id="1069303852">
      <w:bodyDiv w:val="1"/>
      <w:marLeft w:val="0"/>
      <w:marRight w:val="0"/>
      <w:marTop w:val="0"/>
      <w:marBottom w:val="0"/>
      <w:divBdr>
        <w:top w:val="none" w:sz="0" w:space="0" w:color="auto"/>
        <w:left w:val="none" w:sz="0" w:space="0" w:color="auto"/>
        <w:bottom w:val="none" w:sz="0" w:space="0" w:color="auto"/>
        <w:right w:val="none" w:sz="0" w:space="0" w:color="auto"/>
      </w:divBdr>
    </w:div>
    <w:div w:id="1361081355">
      <w:bodyDiv w:val="1"/>
      <w:marLeft w:val="0"/>
      <w:marRight w:val="0"/>
      <w:marTop w:val="0"/>
      <w:marBottom w:val="0"/>
      <w:divBdr>
        <w:top w:val="none" w:sz="0" w:space="0" w:color="auto"/>
        <w:left w:val="none" w:sz="0" w:space="0" w:color="auto"/>
        <w:bottom w:val="none" w:sz="0" w:space="0" w:color="auto"/>
        <w:right w:val="none" w:sz="0" w:space="0" w:color="auto"/>
      </w:divBdr>
    </w:div>
    <w:div w:id="1411266600">
      <w:bodyDiv w:val="1"/>
      <w:marLeft w:val="0"/>
      <w:marRight w:val="0"/>
      <w:marTop w:val="0"/>
      <w:marBottom w:val="0"/>
      <w:divBdr>
        <w:top w:val="none" w:sz="0" w:space="0" w:color="auto"/>
        <w:left w:val="none" w:sz="0" w:space="0" w:color="auto"/>
        <w:bottom w:val="none" w:sz="0" w:space="0" w:color="auto"/>
        <w:right w:val="none" w:sz="0" w:space="0" w:color="auto"/>
      </w:divBdr>
    </w:div>
    <w:div w:id="1488786487">
      <w:bodyDiv w:val="1"/>
      <w:marLeft w:val="0"/>
      <w:marRight w:val="0"/>
      <w:marTop w:val="0"/>
      <w:marBottom w:val="0"/>
      <w:divBdr>
        <w:top w:val="none" w:sz="0" w:space="0" w:color="auto"/>
        <w:left w:val="none" w:sz="0" w:space="0" w:color="auto"/>
        <w:bottom w:val="none" w:sz="0" w:space="0" w:color="auto"/>
        <w:right w:val="none" w:sz="0" w:space="0" w:color="auto"/>
      </w:divBdr>
    </w:div>
    <w:div w:id="1571891845">
      <w:bodyDiv w:val="1"/>
      <w:marLeft w:val="0"/>
      <w:marRight w:val="0"/>
      <w:marTop w:val="0"/>
      <w:marBottom w:val="0"/>
      <w:divBdr>
        <w:top w:val="none" w:sz="0" w:space="0" w:color="auto"/>
        <w:left w:val="none" w:sz="0" w:space="0" w:color="auto"/>
        <w:bottom w:val="none" w:sz="0" w:space="0" w:color="auto"/>
        <w:right w:val="none" w:sz="0" w:space="0" w:color="auto"/>
      </w:divBdr>
    </w:div>
    <w:div w:id="1613390723">
      <w:bodyDiv w:val="1"/>
      <w:marLeft w:val="0"/>
      <w:marRight w:val="0"/>
      <w:marTop w:val="0"/>
      <w:marBottom w:val="0"/>
      <w:divBdr>
        <w:top w:val="none" w:sz="0" w:space="0" w:color="auto"/>
        <w:left w:val="none" w:sz="0" w:space="0" w:color="auto"/>
        <w:bottom w:val="none" w:sz="0" w:space="0" w:color="auto"/>
        <w:right w:val="none" w:sz="0" w:space="0" w:color="auto"/>
      </w:divBdr>
    </w:div>
    <w:div w:id="1662538222">
      <w:bodyDiv w:val="1"/>
      <w:marLeft w:val="0"/>
      <w:marRight w:val="0"/>
      <w:marTop w:val="0"/>
      <w:marBottom w:val="0"/>
      <w:divBdr>
        <w:top w:val="none" w:sz="0" w:space="0" w:color="auto"/>
        <w:left w:val="none" w:sz="0" w:space="0" w:color="auto"/>
        <w:bottom w:val="none" w:sz="0" w:space="0" w:color="auto"/>
        <w:right w:val="none" w:sz="0" w:space="0" w:color="auto"/>
      </w:divBdr>
    </w:div>
    <w:div w:id="1797485234">
      <w:bodyDiv w:val="1"/>
      <w:marLeft w:val="0"/>
      <w:marRight w:val="0"/>
      <w:marTop w:val="0"/>
      <w:marBottom w:val="0"/>
      <w:divBdr>
        <w:top w:val="none" w:sz="0" w:space="0" w:color="auto"/>
        <w:left w:val="none" w:sz="0" w:space="0" w:color="auto"/>
        <w:bottom w:val="none" w:sz="0" w:space="0" w:color="auto"/>
        <w:right w:val="none" w:sz="0" w:space="0" w:color="auto"/>
      </w:divBdr>
    </w:div>
    <w:div w:id="2014646739">
      <w:bodyDiv w:val="1"/>
      <w:marLeft w:val="0"/>
      <w:marRight w:val="0"/>
      <w:marTop w:val="0"/>
      <w:marBottom w:val="0"/>
      <w:divBdr>
        <w:top w:val="none" w:sz="0" w:space="0" w:color="auto"/>
        <w:left w:val="none" w:sz="0" w:space="0" w:color="auto"/>
        <w:bottom w:val="none" w:sz="0" w:space="0" w:color="auto"/>
        <w:right w:val="none" w:sz="0" w:space="0" w:color="auto"/>
      </w:divBdr>
    </w:div>
    <w:div w:id="2107530639">
      <w:bodyDiv w:val="1"/>
      <w:marLeft w:val="0"/>
      <w:marRight w:val="0"/>
      <w:marTop w:val="0"/>
      <w:marBottom w:val="0"/>
      <w:divBdr>
        <w:top w:val="none" w:sz="0" w:space="0" w:color="auto"/>
        <w:left w:val="none" w:sz="0" w:space="0" w:color="auto"/>
        <w:bottom w:val="none" w:sz="0" w:space="0" w:color="auto"/>
        <w:right w:val="none" w:sz="0" w:space="0" w:color="auto"/>
      </w:divBdr>
    </w:div>
    <w:div w:id="21441511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dreads.com/author/show/4837853.Marjorie_Wescott_Barrows"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23" Type="http://schemas.microsoft.com/office/2016/09/relationships/commentsIds" Target="commentsIds.xml"/><Relationship Id="rId10" Type="http://schemas.openxmlformats.org/officeDocument/2006/relationships/hyperlink" Target="https://www.amazon.com/-/es/s/ref=dp_byline_sr_book_2?ie=UTF8&amp;field-author=Kenneth+Silverman&amp;text=Kenneth+Silverman&amp;sort=relevancerank&amp;search-alias=books" TargetMode="External"/><Relationship Id="rId4" Type="http://schemas.openxmlformats.org/officeDocument/2006/relationships/settings" Target="settings.xml"/><Relationship Id="rId9" Type="http://schemas.openxmlformats.org/officeDocument/2006/relationships/hyperlink" Target="https://www.amazon.com/-/es/s/ref=dp_byline_sr_book_1?ie=UTF8&amp;field-author=Francis+Hodgins&amp;text=Francis+Hodgins&amp;sort=relevancerank&amp;search-alias=books"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CCfExUvDTsKnLWzcHUvU44wvo8Q==">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</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5</Pages>
  <Words>759</Words>
  <Characters>4176</Characters>
  <Application>Microsoft Office Word</Application>
  <DocSecurity>0</DocSecurity>
  <Lines>34</Lines>
  <Paragraphs>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REGINA COGOLLO</dc:creator>
  <cp:lastModifiedBy>acer</cp:lastModifiedBy>
  <cp:revision>40</cp:revision>
  <cp:lastPrinted>2020-06-17T20:27:00Z</cp:lastPrinted>
  <dcterms:created xsi:type="dcterms:W3CDTF">2020-06-19T16:34:00Z</dcterms:created>
  <dcterms:modified xsi:type="dcterms:W3CDTF">2020-06-27T01:34:00Z</dcterms:modified>
</cp:coreProperties>
</file>